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4C" w:rsidRDefault="0037344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7344C" w:rsidRDefault="0037344C">
      <w:pPr>
        <w:pStyle w:val="ConsPlusTitle"/>
        <w:widowControl/>
        <w:jc w:val="center"/>
        <w:outlineLvl w:val="0"/>
      </w:pPr>
      <w:r>
        <w:t>КАБИНЕТ МИНИСТРОВ РЕСПУБЛИКИ ТАТАРСТАН</w:t>
      </w:r>
    </w:p>
    <w:p w:rsidR="0037344C" w:rsidRDefault="0037344C">
      <w:pPr>
        <w:pStyle w:val="ConsPlusTitle"/>
        <w:widowControl/>
        <w:jc w:val="center"/>
      </w:pPr>
    </w:p>
    <w:p w:rsidR="0037344C" w:rsidRDefault="0037344C">
      <w:pPr>
        <w:pStyle w:val="ConsPlusTitle"/>
        <w:widowControl/>
        <w:jc w:val="center"/>
      </w:pPr>
      <w:r>
        <w:t>ПОСТАНОВЛЕНИЕ</w:t>
      </w:r>
    </w:p>
    <w:p w:rsidR="0037344C" w:rsidRDefault="0037344C">
      <w:pPr>
        <w:pStyle w:val="ConsPlusTitle"/>
        <w:widowControl/>
        <w:jc w:val="center"/>
      </w:pPr>
      <w:r>
        <w:t>от 10 мая 2011 г. N 374</w:t>
      </w:r>
    </w:p>
    <w:p w:rsidR="0037344C" w:rsidRDefault="0037344C">
      <w:pPr>
        <w:pStyle w:val="ConsPlusTitle"/>
        <w:widowControl/>
        <w:jc w:val="center"/>
      </w:pPr>
    </w:p>
    <w:p w:rsidR="0037344C" w:rsidRDefault="0037344C">
      <w:pPr>
        <w:pStyle w:val="ConsPlusTitle"/>
        <w:widowControl/>
        <w:jc w:val="center"/>
      </w:pPr>
      <w:r>
        <w:t>ОБ УТВЕРЖДЕНИИ СТАНДАРТА КАЧЕСТВА ГОСУДАРСТВЕННОЙ УСЛУГИ</w:t>
      </w:r>
    </w:p>
    <w:p w:rsidR="0037344C" w:rsidRDefault="0037344C">
      <w:pPr>
        <w:pStyle w:val="ConsPlusTitle"/>
        <w:widowControl/>
        <w:jc w:val="center"/>
      </w:pPr>
      <w:r>
        <w:t>"СОЦИАЛЬНОЕ ОБСЛУЖИВАНИЕ НА ДОМУ ГРАЖДАН ПОЖИЛОГО ВОЗРАСТА</w:t>
      </w:r>
    </w:p>
    <w:p w:rsidR="0037344C" w:rsidRDefault="0037344C">
      <w:pPr>
        <w:pStyle w:val="ConsPlusTitle"/>
        <w:widowControl/>
        <w:jc w:val="center"/>
      </w:pPr>
      <w:r>
        <w:t xml:space="preserve">И ИНВАЛИДОВ, НУЖДАЮЩИХСЯ В </w:t>
      </w:r>
      <w:proofErr w:type="gramStart"/>
      <w:r>
        <w:t>ПОСТОЯННОМ</w:t>
      </w:r>
      <w:proofErr w:type="gramEnd"/>
      <w:r>
        <w:t xml:space="preserve"> ИЛИ ВРЕМЕННОМ</w:t>
      </w:r>
    </w:p>
    <w:p w:rsidR="0037344C" w:rsidRDefault="0037344C">
      <w:pPr>
        <w:pStyle w:val="ConsPlusTitle"/>
        <w:widowControl/>
        <w:jc w:val="center"/>
      </w:pPr>
      <w:r>
        <w:t xml:space="preserve">НЕСТАЦИОНАРНОМ СОЦИАЛЬНОМ </w:t>
      </w:r>
      <w:proofErr w:type="gramStart"/>
      <w:r>
        <w:t>ОБСЛУЖИВАНИИ</w:t>
      </w:r>
      <w:proofErr w:type="gramEnd"/>
      <w:r>
        <w:t>"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качества предоставления государственных услуг, обеспечения их доступности для всех слоев населения и стандартизации требований к организациям, оказывающим государственные услуги, Кабинет Министров Республики Татарстан ПОСТАНОВЛЯЕТ: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r:id="rId4" w:history="1">
        <w:r>
          <w:rPr>
            <w:rFonts w:ascii="Calibri" w:hAnsi="Calibri" w:cs="Calibri"/>
            <w:color w:val="0000FF"/>
          </w:rPr>
          <w:t>Стандарт</w:t>
        </w:r>
      </w:hyperlink>
      <w:r>
        <w:rPr>
          <w:rFonts w:ascii="Calibri" w:hAnsi="Calibri" w:cs="Calibri"/>
        </w:rPr>
        <w:t xml:space="preserve"> качества государственной услуги "Социальное обслуживание на дому граждан пожилого возраста и инвалидов, нуждающихся в постоянном или временном нестационарном социальном обслуживании".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на гарантированные государством социальные услуги, предоставляемые гражданам пожилого возраста на дому государственными учреждениями социального обслуживания, утвержденные Постановлением Кабинета Министров Республики Татарстан от 26.09.1998 N 581 "О порядке и условиях предоставления гражданам пожилого возраста и инвалидам услуг государственными учреждениями социального обслуживания в Республике Татарстан";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6" w:history="1">
        <w:proofErr w:type="gramStart"/>
        <w:r>
          <w:rPr>
            <w:rFonts w:ascii="Calibri" w:hAnsi="Calibri" w:cs="Calibri"/>
            <w:color w:val="0000FF"/>
          </w:rPr>
          <w:t>перечни</w:t>
        </w:r>
      </w:hyperlink>
      <w:r>
        <w:rPr>
          <w:rFonts w:ascii="Calibri" w:hAnsi="Calibri" w:cs="Calibri"/>
        </w:rPr>
        <w:t xml:space="preserve"> гарантированных государством социальных услуг, предоставляемых гражданам пожилого возраста и инвалидам отделениями социального обслуживания на дому центров социального обслуживания населения в зависимости от степени ограничения способности к самообслуживанию и (или) самостоятельному передвижению, утвержденные Постановлением Кабинета Министров Республики Татарстан от 12.02.2007 N 41 "Об утверждении Положения об оценке индивидуальной нуждаемости гражданина пожилого возраста и инвалида в социальном обслуживании в отделениях социального</w:t>
      </w:r>
      <w:proofErr w:type="gramEnd"/>
      <w:r>
        <w:rPr>
          <w:rFonts w:ascii="Calibri" w:hAnsi="Calibri" w:cs="Calibri"/>
        </w:rPr>
        <w:t xml:space="preserve"> обслуживания на дому центров социального обслуживания населения и домах-интернатах системы социального обслуживания Республики Татарстан";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рекомендуемый </w:t>
      </w:r>
      <w:hyperlink r:id="rId7" w:history="1">
        <w:r>
          <w:rPr>
            <w:rFonts w:ascii="Calibri" w:hAnsi="Calibri" w:cs="Calibri"/>
            <w:color w:val="0000FF"/>
          </w:rPr>
          <w:t>норматив</w:t>
        </w:r>
      </w:hyperlink>
      <w:r>
        <w:rPr>
          <w:rFonts w:ascii="Calibri" w:hAnsi="Calibri" w:cs="Calibri"/>
        </w:rPr>
        <w:t xml:space="preserve"> численности граждан пожилого возраста и инвалидов, обслуживаемых социальными и медицинскими работниками отделений социального обслуживания на дому центров социального обслуживания населения, утвержденный Постановлением Кабинета Министров Республики Татарстан от 05.12.2008 N 853 "О совершенствовании системы социального обслуживания граждан пожилого возраста и инвалидов";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норматив</w:t>
        </w:r>
      </w:hyperlink>
      <w:r>
        <w:rPr>
          <w:rFonts w:ascii="Calibri" w:hAnsi="Calibri" w:cs="Calibri"/>
        </w:rPr>
        <w:t xml:space="preserve"> периодичности предоставления социальных услуг социальными и медицинскими работниками отделений социального обслуживания на дому центров социального обслуживания населения, утвержденный Постановлением Кабинета Министров Республики Татарстан от 05.12.2008 N 853 "О совершенствовании системы социального обслуживания граждан пожилого возраста и инвалидов".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Постановления возложить на Министерство труда, занятости и социальной защиты Республики Татарстан.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Премьер-министр</w:t>
      </w:r>
    </w:p>
    <w:p w:rsidR="0037344C" w:rsidRDefault="0037344C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</w:t>
      </w:r>
    </w:p>
    <w:p w:rsidR="0037344C" w:rsidRDefault="0037344C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И.Ш.ХАЛИКОВ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37344C" w:rsidRDefault="0037344C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37344C" w:rsidRDefault="0037344C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Кабинета Министров</w:t>
      </w:r>
    </w:p>
    <w:p w:rsidR="0037344C" w:rsidRDefault="0037344C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</w:t>
      </w:r>
    </w:p>
    <w:p w:rsidR="0037344C" w:rsidRDefault="0037344C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мая 2011 г. N 374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pStyle w:val="ConsPlusTitle"/>
        <w:widowControl/>
        <w:jc w:val="center"/>
      </w:pPr>
      <w:r>
        <w:t>СТАНДАРТ</w:t>
      </w:r>
    </w:p>
    <w:p w:rsidR="0037344C" w:rsidRDefault="0037344C">
      <w:pPr>
        <w:pStyle w:val="ConsPlusTitle"/>
        <w:widowControl/>
        <w:jc w:val="center"/>
      </w:pPr>
      <w:r>
        <w:t>КАЧЕСТВА ГОСУДАРСТВЕННОЙ УСЛУГИ "СОЦИАЛЬНОЕ ОБСЛУЖИВАНИЕ</w:t>
      </w:r>
    </w:p>
    <w:p w:rsidR="0037344C" w:rsidRDefault="0037344C">
      <w:pPr>
        <w:pStyle w:val="ConsPlusTitle"/>
        <w:widowControl/>
        <w:jc w:val="center"/>
      </w:pPr>
      <w:r>
        <w:t>НА ДОМУ ГРАЖДАН ПОЖИЛОГО ВОЗРАСТА И ИНВАЛИДОВ, НУЖДАЮЩИХСЯ</w:t>
      </w:r>
    </w:p>
    <w:p w:rsidR="0037344C" w:rsidRDefault="0037344C">
      <w:pPr>
        <w:pStyle w:val="ConsPlusTitle"/>
        <w:widowControl/>
        <w:jc w:val="center"/>
      </w:pPr>
      <w:r>
        <w:t>В ПОСТОЯННОМ ИЛИ ВРЕМЕННОМ НЕСТАЦИОНАРНОМ СОЦИАЛЬНОМ</w:t>
      </w:r>
    </w:p>
    <w:p w:rsidR="0037344C" w:rsidRDefault="0037344C">
      <w:pPr>
        <w:pStyle w:val="ConsPlusTitle"/>
        <w:widowControl/>
        <w:jc w:val="center"/>
      </w:pPr>
      <w:proofErr w:type="gramStart"/>
      <w:r>
        <w:t>ОБСЛУЖИВАНИИ</w:t>
      </w:r>
      <w:proofErr w:type="gramEnd"/>
      <w:r>
        <w:t xml:space="preserve">" </w:t>
      </w:r>
      <w:hyperlink r:id="rId9" w:history="1">
        <w:r>
          <w:rPr>
            <w:color w:val="0000FF"/>
          </w:rPr>
          <w:t>&lt;1&gt;</w:t>
        </w:r>
      </w:hyperlink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</w:p>
    <w:p w:rsidR="0037344C" w:rsidRDefault="0037344C">
      <w:pPr>
        <w:pStyle w:val="ConsPlusNonformat"/>
        <w:widowControl/>
        <w:ind w:firstLine="540"/>
        <w:jc w:val="both"/>
      </w:pPr>
      <w:r>
        <w:t>--------------------------------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далее по тексту - Стандарт качества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Категории получателей государственной услуги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том числе </w:t>
      </w:r>
      <w:proofErr w:type="gramStart"/>
      <w:r>
        <w:rPr>
          <w:rFonts w:ascii="Calibri" w:hAnsi="Calibri" w:cs="Calibri"/>
        </w:rPr>
        <w:t>льготные</w:t>
      </w:r>
      <w:proofErr w:type="gramEnd"/>
      <w:r>
        <w:rPr>
          <w:rFonts w:ascii="Calibri" w:hAnsi="Calibri" w:cs="Calibri"/>
        </w:rPr>
        <w:t>)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Получателями государственной услуги "Социальное обслуживание на дому граждан пожилого возраста и инвалидов, нуждающихся в постоянном или временном нестационарном социальном обслуживании" (далее - государственная услуга) являются одинокие, одиноко проживающие, а также проживающие в семьях, члены которых, обязанные содержать их согласно действующему законодательству, по объективным причинам не имеют возможности обеспечить им помощь и уход, граждане пожилого возраста и инвалиды (женщины старше 55 лет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мужчины старше 60 лет) и инвалиды старше 18 лет, нуждающиеся в постоянной или временной посторонней помощи в связи с частичной утратой возможности самостоятельно удовлетворять свои основные жизненные потребности из-за ограничения способности к самообслуживанию 2 степени и (или) самостоятельному передвижению 2 степени, являющиеся гражданами Российской Федерации (далее - заявитель на получение государственной услуги либо получатель государственной услуги).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Иностранные граждане, лица без гражданства, в том числе беженцы, имеют равные с гражданами Российской Федерации права на получение государственной услуги, если иное не установлено законодательством Российской Федерации.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Правовое основание оказания 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государственной услуги регламентируется следующими законодательными, нормативными правовыми актами, методическими, инструктивными и учредительными документами: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07.02.1992 N 2300-1 "О защите прав потребителей";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12.01.1995 N 5-ФЗ "О ветеранах";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02.08.1995 N 122-ФЗ "О социальном обслуживании граждан пожилого возраста и инвалидов";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24.11.1995 N 181-ФЗ "О социальной защите инвалидов в Российской Федерации";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10.12.1995 N 195-ФЗ "Об основах социального обслуживания населения в Российской Федерации";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Федеральный </w:t>
      </w:r>
      <w:hyperlink r:id="rId1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22.07.2008 N 123-ФЗ "Технический регламент о требованиях пожарной безопасности";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52142 - 2003. Социальное обслуживание населения. Качество социальных услуг. Общие положения;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52143 - 2003. Социальное обслуживание населения. Основные виды социальных услуг;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52495 - 2005. Социальное обслуживание населения. Термины и определения;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52496 - 2005. Социальное обслуживание населения. Контроль качества социальных услуг;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52497 - 2005. Социальное обслуживание населения. Система качества учреждений социального обслуживания;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52882 - 2007. Социальное обслуживание населения. Специальное техническое оснащение учреждений социального обслуживания;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52883- 2007. Социальное обслуживание населения. Требования к персоналу учреждений социального обслуживания;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52884 - 2007. Социальное обслуживание населения. Порядок и условия предоставления социальных услуг гражданам пожилого возраста и инвалидам;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53058 - 2008. Социальное обслуживание населения. Социальные услуги гражданам пожилого возраста;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53059 - 2008. Социальное обслуживание населения. Социальные услуги инвалидам;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53060 - 2008. Социальное обслуживание населения. Документация учреждений социального обслуживания;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 35-102-2003. Свод правил по проектированию и строительству. Расчет и размещение учреждений социального обслуживания пожилых людей;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1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27.07.1999 N 32 "Об утверждении методических рекомендаций по организации деятельности государственного (муниципального) учреждения "Комплексный центр социального обслуживания населения";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1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23.12.2009 N 1013н "Об утверждении классификаций и критериев, используемых при осуществлении медико-социальной экспертизы граждан федеральными государственными учреждениями медико-социальной экспертизы";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20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18.06.2003 N 313 "Об утверждении правил пожарной безопасности в Российской Федерации (ППБ 01 - 03)";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21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Республики Татарстан;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Республики Татарстан от 13.11.2006 N 69-ЗРТ "О социальном обслуживании населения в Республике Татарстан";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2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Кабинета Министров Республики Татарстан от 24.04.2009 N 271 "О Перечне государственных услуг, оказываемых государственными учреждениями, иными юридическими лицами и финансируемых за счет средств бюджета Республики Татарстан";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2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Кабинета Министров Республики Татарстан от 30.06.2009 N 445 "О стандартах качества государственных услуг Республики Татарстан";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2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Кабинета Министров Республики Татарстан от 30.06.2009 N 446 "О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 Республики Татарстан";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Постановления Кабинета Министров Республики Татарстан об утверждении величины прожиточного минимума на душу населения и по основным социально-демографическим группам населения в Республике Татарстан (принимаются ежеквартально);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2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социальной защиты Республики Татарстан от 08.12.2003 N 152 "Об утверждении правил поведения граждан пожилого возраста и инвалидов при получении социального обслуживания на дому";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Устав учреждения социального обслуживания;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локальные акты организации, предоставляющей государственную услугу, регламентирующие деятельность по предоставлению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Исчерпывающий перечень документов, необходимых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для получения 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pStyle w:val="ConsPlusNonformat"/>
        <w:widowControl/>
        <w:jc w:val="both"/>
      </w:pPr>
      <w:r>
        <w:t>┌───┬───────────────────────────┬───────────────────────┬─────────────────┐</w:t>
      </w:r>
    </w:p>
    <w:p w:rsidR="0037344C" w:rsidRDefault="0037344C">
      <w:pPr>
        <w:pStyle w:val="ConsPlusNonformat"/>
        <w:widowControl/>
        <w:jc w:val="both"/>
      </w:pPr>
      <w:r>
        <w:t>│ N │    Перечень документов    │     Организация,      │  Срок действия  │</w:t>
      </w:r>
    </w:p>
    <w:p w:rsidR="0037344C" w:rsidRDefault="0037344C">
      <w:pPr>
        <w:pStyle w:val="ConsPlusNonformat"/>
        <w:widowControl/>
        <w:jc w:val="both"/>
      </w:pPr>
      <w:r>
        <w:t>│</w:t>
      </w:r>
      <w:proofErr w:type="gramStart"/>
      <w:r>
        <w:t>п</w:t>
      </w:r>
      <w:proofErr w:type="gramEnd"/>
      <w:r>
        <w:t>/п│                           │ осуществляющая выдачу │документа со дня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документа       │   его выдачи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 1 │             2             │           3           │        4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│1. │Заявление   на    получение│заявитель на  получение│до      получения│</w:t>
      </w:r>
    </w:p>
    <w:p w:rsidR="0037344C" w:rsidRDefault="0037344C">
      <w:pPr>
        <w:pStyle w:val="ConsPlusNonformat"/>
        <w:widowControl/>
        <w:jc w:val="both"/>
      </w:pPr>
      <w:r>
        <w:t>│   │государственной услуги     │государственной услуги │государственной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│услуги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│2. │Паспорт   или   заграничный│территориальные  органы│в соответствии  </w:t>
      </w:r>
      <w:proofErr w:type="gramStart"/>
      <w:r>
        <w:t>с</w:t>
      </w:r>
      <w:proofErr w:type="gramEnd"/>
      <w:r>
        <w:t>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│паспорт   (для    постоянно│Федеральной            │законодательством│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│</w:t>
      </w:r>
      <w:proofErr w:type="gramStart"/>
      <w:r>
        <w:t>проживающих</w:t>
      </w:r>
      <w:proofErr w:type="gramEnd"/>
      <w:r>
        <w:t xml:space="preserve">   за   границей│миграционной     службы│                 │</w:t>
      </w:r>
    </w:p>
    <w:p w:rsidR="0037344C" w:rsidRDefault="0037344C">
      <w:pPr>
        <w:pStyle w:val="ConsPlusNonformat"/>
        <w:widowControl/>
        <w:jc w:val="both"/>
      </w:pPr>
      <w:r>
        <w:t>│   │граждан,  которые  временно│России и их структурные│                 │</w:t>
      </w:r>
    </w:p>
    <w:p w:rsidR="0037344C" w:rsidRDefault="0037344C">
      <w:pPr>
        <w:pStyle w:val="ConsPlusNonformat"/>
        <w:widowControl/>
        <w:jc w:val="both"/>
      </w:pPr>
      <w:r>
        <w:t>│   │находятся   на   территории│подразделения          │                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│Республики Татарстан);     │                       │       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│или удостоверение беженца;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│или  решение  о   признании│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│вынужденным переселенцем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│3. │</w:t>
      </w:r>
      <w:proofErr w:type="gramStart"/>
      <w:r>
        <w:t>Справка,     подтверждающая│территориальные        │до          даты,│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 xml:space="preserve">│   │факт           установления│подразделения          │установленной   </w:t>
      </w:r>
      <w:proofErr w:type="gramStart"/>
      <w:r>
        <w:t>в</w:t>
      </w:r>
      <w:proofErr w:type="gramEnd"/>
      <w:r>
        <w:t>│</w:t>
      </w:r>
    </w:p>
    <w:p w:rsidR="0037344C" w:rsidRDefault="0037344C">
      <w:pPr>
        <w:pStyle w:val="ConsPlusNonformat"/>
        <w:widowControl/>
        <w:jc w:val="both"/>
      </w:pPr>
      <w:r>
        <w:t>│   │инвалидности               │</w:t>
      </w:r>
      <w:proofErr w:type="gramStart"/>
      <w:r>
        <w:t>федерального</w:t>
      </w:r>
      <w:proofErr w:type="gramEnd"/>
      <w:r>
        <w:t xml:space="preserve">           │справке, выданной│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│государственного       │территориальным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│учреждения     "Главное│подразделением   │</w:t>
      </w:r>
    </w:p>
    <w:p w:rsidR="0037344C" w:rsidRDefault="0037344C">
      <w:pPr>
        <w:pStyle w:val="ConsPlusNonformat"/>
        <w:widowControl/>
        <w:jc w:val="both"/>
      </w:pPr>
      <w:r>
        <w:t xml:space="preserve">│   │                           │бюро  </w:t>
      </w:r>
      <w:proofErr w:type="gramStart"/>
      <w:r>
        <w:t>медико-социальной</w:t>
      </w:r>
      <w:proofErr w:type="gramEnd"/>
      <w:r>
        <w:t>│Главного бюро МСЭ│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│экспертизы           по│</w:t>
      </w:r>
      <w:proofErr w:type="gramStart"/>
      <w:r>
        <w:t>по</w:t>
      </w:r>
      <w:proofErr w:type="gramEnd"/>
      <w:r>
        <w:t xml:space="preserve">     Республике│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│Республике   Татарстан"│Татарстан       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│                           │(далее -  Главное  бюро│       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│                           │МСЭ    по    Республике│                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│                           │Татарстан)             │       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│4. │</w:t>
      </w:r>
      <w:proofErr w:type="gramStart"/>
      <w:r>
        <w:t>Индивидуальная    программа│территориальные        │до          даты,│</w:t>
      </w:r>
      <w:proofErr w:type="gramEnd"/>
    </w:p>
    <w:p w:rsidR="0037344C" w:rsidRDefault="0037344C">
      <w:pPr>
        <w:pStyle w:val="ConsPlusNonformat"/>
        <w:widowControl/>
        <w:jc w:val="both"/>
      </w:pPr>
      <w:proofErr w:type="gramStart"/>
      <w:r>
        <w:t>│   │реабилитации инвалида  (для│подразделения  Главного│установленной   в│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│заявителей   на   получение│бюро МСЭ по  Республике│индивидуальной   │</w:t>
      </w:r>
    </w:p>
    <w:p w:rsidR="0037344C" w:rsidRDefault="0037344C">
      <w:pPr>
        <w:pStyle w:val="ConsPlusNonformat"/>
        <w:widowControl/>
        <w:jc w:val="both"/>
      </w:pPr>
      <w:r>
        <w:t>│   │государственной     услуги,│Татарстан              │программе        │</w:t>
      </w:r>
    </w:p>
    <w:p w:rsidR="0037344C" w:rsidRDefault="0037344C">
      <w:pPr>
        <w:pStyle w:val="ConsPlusNonformat"/>
        <w:widowControl/>
        <w:jc w:val="both"/>
      </w:pPr>
      <w:r>
        <w:t>│   │</w:t>
      </w:r>
      <w:proofErr w:type="gramStart"/>
      <w:r>
        <w:t>являющихся</w:t>
      </w:r>
      <w:proofErr w:type="gramEnd"/>
      <w:r>
        <w:t xml:space="preserve"> инвалидами)     │                       │реабилитации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│инвалида,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│выданной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│территориальным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│подразделением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│Главного бюро МСЭ│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│по     Республике│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│Татарстан,      и│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│указанной       в│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│справке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│5. │Заключение         клиник</w:t>
      </w:r>
      <w:proofErr w:type="gramStart"/>
      <w:r>
        <w:t>о-</w:t>
      </w:r>
      <w:proofErr w:type="gramEnd"/>
      <w:r>
        <w:t>│клинико-экспертная     │3 месяца         │</w:t>
      </w:r>
    </w:p>
    <w:p w:rsidR="0037344C" w:rsidRDefault="0037344C">
      <w:pPr>
        <w:pStyle w:val="ConsPlusNonformat"/>
        <w:widowControl/>
        <w:jc w:val="both"/>
      </w:pPr>
      <w:r>
        <w:t>│   │экспертной         комиссии│комиссия     учреждения│                 │</w:t>
      </w:r>
    </w:p>
    <w:p w:rsidR="0037344C" w:rsidRDefault="0037344C">
      <w:pPr>
        <w:pStyle w:val="ConsPlusNonformat"/>
        <w:widowControl/>
        <w:jc w:val="both"/>
      </w:pPr>
      <w:r>
        <w:t>│   │учреждения  государственной│</w:t>
      </w:r>
      <w:proofErr w:type="gramStart"/>
      <w:r>
        <w:t>государственной</w:t>
      </w:r>
      <w:proofErr w:type="gramEnd"/>
      <w:r>
        <w:t xml:space="preserve">     или│                 │</w:t>
      </w:r>
    </w:p>
    <w:p w:rsidR="0037344C" w:rsidRDefault="0037344C">
      <w:pPr>
        <w:pStyle w:val="ConsPlusNonformat"/>
        <w:widowControl/>
        <w:jc w:val="both"/>
      </w:pPr>
      <w:r>
        <w:t>│   │или  муниципальной  системы│муниципальной   системы│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│здравоохранения           о│здравоохранения      </w:t>
      </w:r>
      <w:proofErr w:type="gramStart"/>
      <w:r>
        <w:t>по</w:t>
      </w:r>
      <w:proofErr w:type="gramEnd"/>
      <w:r>
        <w:t>│                 │</w:t>
      </w:r>
    </w:p>
    <w:p w:rsidR="0037344C" w:rsidRDefault="0037344C">
      <w:pPr>
        <w:pStyle w:val="ConsPlusNonformat"/>
        <w:widowControl/>
        <w:jc w:val="both"/>
      </w:pPr>
      <w:r>
        <w:t>│   │нуждаемости  в  постороннем│месту жительства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</w:t>
      </w:r>
      <w:proofErr w:type="gramStart"/>
      <w:r>
        <w:t>уходе</w:t>
      </w:r>
      <w:proofErr w:type="gramEnd"/>
      <w:r>
        <w:t xml:space="preserve">  гражданина  пожилого│                       │                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│возраста или инвалида  (для│                       │       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│заявителей   на   получение│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lastRenderedPageBreak/>
        <w:t>│   │государственной     услуги,│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│достигших       пенсионного│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│возраста, и до  79  лет, не│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</w:t>
      </w:r>
      <w:proofErr w:type="gramStart"/>
      <w:r>
        <w:t>имеющих</w:t>
      </w:r>
      <w:proofErr w:type="gramEnd"/>
      <w:r>
        <w:t xml:space="preserve"> инвалидности)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│6. │Заключение         лечебн</w:t>
      </w:r>
      <w:proofErr w:type="gramStart"/>
      <w:r>
        <w:t>о-</w:t>
      </w:r>
      <w:proofErr w:type="gramEnd"/>
      <w:r>
        <w:t>│учреждение             │3 месяца         │</w:t>
      </w:r>
    </w:p>
    <w:p w:rsidR="0037344C" w:rsidRDefault="0037344C">
      <w:pPr>
        <w:pStyle w:val="ConsPlusNonformat"/>
        <w:widowControl/>
        <w:jc w:val="both"/>
      </w:pPr>
      <w:r>
        <w:t>│   │профилактического          │государственной     или│                 │</w:t>
      </w:r>
    </w:p>
    <w:p w:rsidR="0037344C" w:rsidRDefault="0037344C">
      <w:pPr>
        <w:pStyle w:val="ConsPlusNonformat"/>
        <w:widowControl/>
        <w:jc w:val="both"/>
      </w:pPr>
      <w:r>
        <w:t>│   │учреждения  государственной│муниципальной   системы│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│или  муниципальной  системы│здравоохранения      </w:t>
      </w:r>
      <w:proofErr w:type="gramStart"/>
      <w:r>
        <w:t>по</w:t>
      </w:r>
      <w:proofErr w:type="gramEnd"/>
      <w:r>
        <w:t>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│здравоохранения          </w:t>
      </w:r>
      <w:proofErr w:type="gramStart"/>
      <w:r>
        <w:t>об</w:t>
      </w:r>
      <w:proofErr w:type="gramEnd"/>
      <w:r>
        <w:t>│</w:t>
      </w:r>
      <w:proofErr w:type="gramStart"/>
      <w:r>
        <w:t>месту</w:t>
      </w:r>
      <w:proofErr w:type="gramEnd"/>
      <w:r>
        <w:t xml:space="preserve"> жительства 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│отсутствии      </w:t>
      </w:r>
      <w:proofErr w:type="gramStart"/>
      <w:r>
        <w:t>медицинских</w:t>
      </w:r>
      <w:proofErr w:type="gramEnd"/>
      <w:r>
        <w:t>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│противопоказаний к принятию│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│на обслуживание      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│7. │Документ     </w:t>
      </w:r>
      <w:proofErr w:type="gramStart"/>
      <w:r>
        <w:t>установленного</w:t>
      </w:r>
      <w:proofErr w:type="gramEnd"/>
      <w:r>
        <w:t>│удостоверение, справка,│действующая форма│</w:t>
      </w:r>
    </w:p>
    <w:p w:rsidR="0037344C" w:rsidRDefault="0037344C">
      <w:pPr>
        <w:pStyle w:val="ConsPlusNonformat"/>
        <w:widowControl/>
        <w:jc w:val="both"/>
      </w:pPr>
      <w:r>
        <w:t>│   │образца о праве на льготы в│иной документ          │документа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│соответствии с  </w:t>
      </w:r>
      <w:proofErr w:type="gramStart"/>
      <w:r>
        <w:t>действующим</w:t>
      </w:r>
      <w:proofErr w:type="gramEnd"/>
      <w:r>
        <w:t>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│законодательством    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│8. │Справка о размере пенсии за│территориальный орган  │1 месяц          │</w:t>
      </w:r>
    </w:p>
    <w:p w:rsidR="0037344C" w:rsidRDefault="0037344C">
      <w:pPr>
        <w:pStyle w:val="ConsPlusNonformat"/>
        <w:widowControl/>
        <w:jc w:val="both"/>
      </w:pPr>
      <w:r>
        <w:t>│   │текущий месяц              │Отделения Пенсионного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                           │фонда </w:t>
      </w:r>
      <w:proofErr w:type="gramStart"/>
      <w:r>
        <w:t>Российской</w:t>
      </w:r>
      <w:proofErr w:type="gramEnd"/>
      <w:r>
        <w:t xml:space="preserve"> 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                           │Федерации </w:t>
      </w:r>
      <w:proofErr w:type="gramStart"/>
      <w:r>
        <w:t>по</w:t>
      </w:r>
      <w:proofErr w:type="gramEnd"/>
      <w:r>
        <w:t xml:space="preserve">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│Республике Татарстан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│по месту жительства 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│(регистрации);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│справка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│территориального органа│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│Министерства     труда,│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│занятости и  социальной│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│защиты       Республики│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│Татарстан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│9. │Выписка     </w:t>
      </w:r>
      <w:proofErr w:type="gramStart"/>
      <w:r>
        <w:t>из</w:t>
      </w:r>
      <w:proofErr w:type="gramEnd"/>
      <w:r>
        <w:t xml:space="preserve">      домовой│жилищный         орган,│1 месяц с момента│</w:t>
      </w:r>
    </w:p>
    <w:p w:rsidR="0037344C" w:rsidRDefault="0037344C">
      <w:pPr>
        <w:pStyle w:val="ConsPlusNonformat"/>
        <w:widowControl/>
        <w:jc w:val="both"/>
      </w:pPr>
      <w:r>
        <w:t xml:space="preserve">│   │(поквартирной)   книги    </w:t>
      </w:r>
      <w:proofErr w:type="gramStart"/>
      <w:r>
        <w:t>с</w:t>
      </w:r>
      <w:proofErr w:type="gramEnd"/>
      <w:r>
        <w:t>│</w:t>
      </w:r>
      <w:proofErr w:type="gramStart"/>
      <w:r>
        <w:t>жилищная</w:t>
      </w:r>
      <w:proofErr w:type="gramEnd"/>
      <w:r>
        <w:t xml:space="preserve">    управляющая│выдачи           │</w:t>
      </w:r>
    </w:p>
    <w:p w:rsidR="0037344C" w:rsidRDefault="0037344C">
      <w:pPr>
        <w:pStyle w:val="ConsPlusNonformat"/>
        <w:widowControl/>
        <w:jc w:val="both"/>
      </w:pPr>
      <w:r>
        <w:t>│   │места    жительства     или│компания,    городская,│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│справка    о     </w:t>
      </w:r>
      <w:proofErr w:type="gramStart"/>
      <w:r>
        <w:t>совместном</w:t>
      </w:r>
      <w:proofErr w:type="gramEnd"/>
      <w:r>
        <w:t>│поселковая,    сельская│                 │</w:t>
      </w:r>
    </w:p>
    <w:p w:rsidR="0037344C" w:rsidRDefault="0037344C">
      <w:pPr>
        <w:pStyle w:val="ConsPlusNonformat"/>
        <w:widowControl/>
        <w:jc w:val="both"/>
      </w:pPr>
      <w:r>
        <w:t>│   │</w:t>
      </w:r>
      <w:proofErr w:type="gramStart"/>
      <w:r>
        <w:t>проживании</w:t>
      </w:r>
      <w:proofErr w:type="gramEnd"/>
      <w:r>
        <w:t xml:space="preserve">  или  совместной│администрации,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│регистрации    по     месту│правление      жилищно-│                 │</w:t>
      </w:r>
    </w:p>
    <w:p w:rsidR="0037344C" w:rsidRDefault="0037344C">
      <w:pPr>
        <w:pStyle w:val="ConsPlusNonformat"/>
        <w:widowControl/>
        <w:jc w:val="both"/>
      </w:pPr>
      <w:r>
        <w:t>│   │жительства,                │строительного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│соответствующему    объекту│кооператива,    решение│                 │</w:t>
      </w:r>
    </w:p>
    <w:p w:rsidR="0037344C" w:rsidRDefault="0037344C">
      <w:pPr>
        <w:pStyle w:val="ConsPlusNonformat"/>
        <w:widowControl/>
        <w:jc w:val="both"/>
      </w:pPr>
      <w:r>
        <w:t>│   │наследования или дарения, с│суда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│указанием состава  семьи  и│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│родственных отношений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│10.│Акт  оценки  индивидуальной│комиссия   по    оценке│3 месяца         │</w:t>
      </w:r>
    </w:p>
    <w:p w:rsidR="0037344C" w:rsidRDefault="0037344C">
      <w:pPr>
        <w:pStyle w:val="ConsPlusNonformat"/>
        <w:widowControl/>
        <w:jc w:val="both"/>
      </w:pPr>
      <w:r>
        <w:t>│   │нуждаемости      гражданина│индивидуальной   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│пожилого возраста  и  (или)│нуждаемости           </w:t>
      </w:r>
      <w:proofErr w:type="gramStart"/>
      <w:r>
        <w:t>в</w:t>
      </w:r>
      <w:proofErr w:type="gramEnd"/>
      <w:r>
        <w:t>│                 │</w:t>
      </w:r>
    </w:p>
    <w:p w:rsidR="0037344C" w:rsidRDefault="0037344C">
      <w:pPr>
        <w:pStyle w:val="ConsPlusNonformat"/>
        <w:widowControl/>
        <w:jc w:val="both"/>
      </w:pPr>
      <w:r>
        <w:t>│   │инвалида в  государственной│</w:t>
      </w:r>
      <w:proofErr w:type="gramStart"/>
      <w:r>
        <w:t>государственной</w:t>
      </w:r>
      <w:proofErr w:type="gramEnd"/>
      <w:r>
        <w:t xml:space="preserve">  услуге│                 │</w:t>
      </w:r>
    </w:p>
    <w:p w:rsidR="0037344C" w:rsidRDefault="0037344C">
      <w:pPr>
        <w:pStyle w:val="ConsPlusNonformat"/>
        <w:widowControl/>
        <w:jc w:val="both"/>
      </w:pPr>
      <w:r>
        <w:t>│   │услуге          "</w:t>
      </w:r>
      <w:proofErr w:type="gramStart"/>
      <w:r>
        <w:t>Социальное</w:t>
      </w:r>
      <w:proofErr w:type="gramEnd"/>
      <w:r>
        <w:t>│"Социальное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│обслуживание    на     дому│обслуживание  на   дому│                 │</w:t>
      </w:r>
    </w:p>
    <w:p w:rsidR="0037344C" w:rsidRDefault="0037344C">
      <w:pPr>
        <w:pStyle w:val="ConsPlusNonformat"/>
        <w:widowControl/>
        <w:jc w:val="both"/>
      </w:pPr>
      <w:r>
        <w:t>│   │граждан пожилого возраста и│граждан        пожилого│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│инвалидов,  нуждающихся   </w:t>
      </w:r>
      <w:proofErr w:type="gramStart"/>
      <w:r>
        <w:t>в</w:t>
      </w:r>
      <w:proofErr w:type="gramEnd"/>
      <w:r>
        <w:t>│</w:t>
      </w:r>
      <w:proofErr w:type="gramStart"/>
      <w:r>
        <w:t>возраста</w:t>
      </w:r>
      <w:proofErr w:type="gramEnd"/>
      <w:r>
        <w:t xml:space="preserve">  и  инвалидов,│                 │</w:t>
      </w:r>
    </w:p>
    <w:p w:rsidR="0037344C" w:rsidRDefault="0037344C">
      <w:pPr>
        <w:pStyle w:val="ConsPlusNonformat"/>
        <w:widowControl/>
        <w:jc w:val="both"/>
      </w:pPr>
      <w:r>
        <w:t>│   │постоянном  или   временном│нуждающихся           в│                 │</w:t>
      </w:r>
    </w:p>
    <w:p w:rsidR="0037344C" w:rsidRDefault="0037344C">
      <w:pPr>
        <w:pStyle w:val="ConsPlusNonformat"/>
        <w:widowControl/>
        <w:jc w:val="both"/>
      </w:pPr>
      <w:r>
        <w:t>│   │нестационарном   социальном│постоянном          или│                 │</w:t>
      </w:r>
    </w:p>
    <w:p w:rsidR="0037344C" w:rsidRDefault="0037344C">
      <w:pPr>
        <w:pStyle w:val="ConsPlusNonformat"/>
        <w:widowControl/>
        <w:jc w:val="both"/>
      </w:pPr>
      <w:r>
        <w:t>│   │</w:t>
      </w:r>
      <w:proofErr w:type="gramStart"/>
      <w:r>
        <w:t>обслуживании</w:t>
      </w:r>
      <w:proofErr w:type="gramEnd"/>
      <w:r>
        <w:t>"              │временном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│нестационарном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│социальном       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                           │обслуживании"       </w:t>
      </w:r>
      <w:proofErr w:type="gramStart"/>
      <w:r>
        <w:t>при</w:t>
      </w:r>
      <w:proofErr w:type="gramEnd"/>
      <w:r>
        <w:t>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                           │территориальном  </w:t>
      </w:r>
      <w:proofErr w:type="gramStart"/>
      <w:r>
        <w:t>органе</w:t>
      </w:r>
      <w:proofErr w:type="gramEnd"/>
      <w:r>
        <w:t>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│социальной       защиты│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│Министерства     труда,│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│занятости и  социальной│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│защиты       Республики│                 │</w:t>
      </w:r>
    </w:p>
    <w:p w:rsidR="0037344C" w:rsidRDefault="0037344C">
      <w:pPr>
        <w:pStyle w:val="ConsPlusNonformat"/>
        <w:widowControl/>
        <w:jc w:val="both"/>
      </w:pPr>
      <w:r>
        <w:lastRenderedPageBreak/>
        <w:t>│   │                           │Татарстан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├───┼───────────────────────────┴───────────────────────┴─────────────────┤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   │Дополнительно заявители на получение государственной услуги,  имеющие│</w:t>
      </w:r>
    </w:p>
    <w:p w:rsidR="0037344C" w:rsidRDefault="0037344C">
      <w:pPr>
        <w:pStyle w:val="ConsPlusNonformat"/>
        <w:widowControl/>
        <w:jc w:val="both"/>
      </w:pPr>
      <w:r>
        <w:t xml:space="preserve">│   │близких родственников, обязанных содержать их  согласно  </w:t>
      </w:r>
      <w:proofErr w:type="gramStart"/>
      <w:r>
        <w:t>действующему</w:t>
      </w:r>
      <w:proofErr w:type="gramEnd"/>
      <w:r>
        <w:t>│</w:t>
      </w:r>
    </w:p>
    <w:p w:rsidR="0037344C" w:rsidRDefault="0037344C">
      <w:pPr>
        <w:pStyle w:val="ConsPlusNonformat"/>
        <w:widowControl/>
        <w:jc w:val="both"/>
      </w:pPr>
      <w:r>
        <w:t xml:space="preserve">│   │законодательству, по  объективным  причинам  не  </w:t>
      </w:r>
      <w:proofErr w:type="gramStart"/>
      <w:r>
        <w:t>имеющих</w:t>
      </w:r>
      <w:proofErr w:type="gramEnd"/>
      <w:r>
        <w:t xml:space="preserve">  возможности│</w:t>
      </w:r>
    </w:p>
    <w:p w:rsidR="0037344C" w:rsidRDefault="0037344C">
      <w:pPr>
        <w:pStyle w:val="ConsPlusNonformat"/>
        <w:widowControl/>
        <w:jc w:val="both"/>
      </w:pPr>
      <w:r>
        <w:t xml:space="preserve">│   │обеспечить им помощь и  уход  (далее  -  близкие  родственники)  </w:t>
      </w:r>
      <w:hyperlink r:id="rId27" w:history="1">
        <w:r>
          <w:rPr>
            <w:color w:val="0000FF"/>
          </w:rPr>
          <w:t>&lt;2&gt;</w:t>
        </w:r>
      </w:hyperlink>
      <w:r>
        <w:t>,│</w:t>
      </w:r>
    </w:p>
    <w:p w:rsidR="0037344C" w:rsidRDefault="0037344C">
      <w:pPr>
        <w:pStyle w:val="ConsPlusNonformat"/>
        <w:widowControl/>
        <w:jc w:val="both"/>
      </w:pPr>
      <w:r>
        <w:t>│   │представляют документы:                             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├───┼───────────────────────────┬───────────────────────┬─────────────────┤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│11.│Пенсионное    удостоверение│территориальный   орган│бессрочно       </w:t>
      </w:r>
      <w:proofErr w:type="gramStart"/>
      <w:r>
        <w:t>с</w:t>
      </w:r>
      <w:proofErr w:type="gramEnd"/>
      <w:r>
        <w:t>│</w:t>
      </w:r>
    </w:p>
    <w:p w:rsidR="0037344C" w:rsidRDefault="0037344C">
      <w:pPr>
        <w:pStyle w:val="ConsPlusNonformat"/>
        <w:widowControl/>
        <w:jc w:val="both"/>
      </w:pPr>
      <w:r>
        <w:t>│   │близкого родственника      │Отделения   Пенсионного│момента    выдачи│</w:t>
      </w:r>
    </w:p>
    <w:p w:rsidR="0037344C" w:rsidRDefault="0037344C">
      <w:pPr>
        <w:pStyle w:val="ConsPlusNonformat"/>
        <w:widowControl/>
        <w:jc w:val="both"/>
      </w:pPr>
      <w:r>
        <w:t xml:space="preserve">│   │                           │фонда        </w:t>
      </w:r>
      <w:proofErr w:type="gramStart"/>
      <w:r>
        <w:t>Российской</w:t>
      </w:r>
      <w:proofErr w:type="gramEnd"/>
      <w:r>
        <w:t>│документа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│Федерации по Республике│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│Татарстан   по    месту│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│жительства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│(регистрации)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│12.│</w:t>
      </w:r>
      <w:proofErr w:type="gramStart"/>
      <w:r>
        <w:t>Справка,     подтверждающая│территориальные        │до          даты,│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 xml:space="preserve">│   │факт           установления│подразделения  Главного│установленной   </w:t>
      </w:r>
      <w:proofErr w:type="gramStart"/>
      <w:r>
        <w:t>в</w:t>
      </w:r>
      <w:proofErr w:type="gramEnd"/>
      <w:r>
        <w:t>│</w:t>
      </w:r>
    </w:p>
    <w:p w:rsidR="0037344C" w:rsidRDefault="0037344C">
      <w:pPr>
        <w:pStyle w:val="ConsPlusNonformat"/>
        <w:widowControl/>
        <w:jc w:val="both"/>
      </w:pPr>
      <w:r>
        <w:t>│   │инвалидности        близких│бюро МСЭ по  Республике│индивидуальной   │</w:t>
      </w:r>
    </w:p>
    <w:p w:rsidR="0037344C" w:rsidRDefault="0037344C">
      <w:pPr>
        <w:pStyle w:val="ConsPlusNonformat"/>
        <w:widowControl/>
        <w:jc w:val="both"/>
      </w:pPr>
      <w:r>
        <w:t>│   │родственников              │Татарстан              │программе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│реабилитации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│инвалида,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│выданной      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│территориальным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│подразделением   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│Главного бюро МСЭ│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│по     Республике│</w:t>
      </w:r>
    </w:p>
    <w:p w:rsidR="0037344C" w:rsidRDefault="0037344C">
      <w:pPr>
        <w:pStyle w:val="ConsPlusNonformat"/>
        <w:widowControl/>
        <w:jc w:val="both"/>
      </w:pPr>
      <w:r>
        <w:t xml:space="preserve">│   │                           │                       │Татарстан, или  </w:t>
      </w:r>
      <w:proofErr w:type="gramStart"/>
      <w:r>
        <w:t>в</w:t>
      </w:r>
      <w:proofErr w:type="gramEnd"/>
      <w:r>
        <w:t>│</w:t>
      </w:r>
    </w:p>
    <w:p w:rsidR="0037344C" w:rsidRDefault="0037344C">
      <w:pPr>
        <w:pStyle w:val="ConsPlusNonformat"/>
        <w:widowControl/>
        <w:jc w:val="both"/>
      </w:pPr>
      <w:r>
        <w:t>│   │                           │                       │справке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│13.│Свидетельство  о   рождении│Территориальные  органы│до достижения 14-│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│(для  лиц   до   14-летнего│Записи            актов│летнего возраста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 xml:space="preserve">│   │возраста)           </w:t>
      </w:r>
      <w:proofErr w:type="gramStart"/>
      <w:r>
        <w:t>близких</w:t>
      </w:r>
      <w:proofErr w:type="gramEnd"/>
      <w:r>
        <w:t>│гражданского состояния │                 │</w:t>
      </w:r>
    </w:p>
    <w:p w:rsidR="0037344C" w:rsidRDefault="0037344C">
      <w:pPr>
        <w:pStyle w:val="ConsPlusNonformat"/>
        <w:widowControl/>
        <w:jc w:val="both"/>
      </w:pPr>
      <w:r>
        <w:t>│   │родственников        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│14.│Справка  об   очной   форме│учреждение      </w:t>
      </w:r>
      <w:proofErr w:type="gramStart"/>
      <w:r>
        <w:t>высшего</w:t>
      </w:r>
      <w:proofErr w:type="gramEnd"/>
      <w:r>
        <w:t>│6 месяцев        │</w:t>
      </w:r>
    </w:p>
    <w:p w:rsidR="0037344C" w:rsidRDefault="0037344C">
      <w:pPr>
        <w:pStyle w:val="ConsPlusNonformat"/>
        <w:widowControl/>
        <w:jc w:val="both"/>
      </w:pPr>
      <w:r>
        <w:t>│   │обучения           близкого│профессионального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│родственника  за  пределами│образования,    </w:t>
      </w:r>
      <w:proofErr w:type="gramStart"/>
      <w:r>
        <w:t>имеющее</w:t>
      </w:r>
      <w:proofErr w:type="gramEnd"/>
      <w:r>
        <w:t>│                 │</w:t>
      </w:r>
    </w:p>
    <w:p w:rsidR="0037344C" w:rsidRDefault="0037344C">
      <w:pPr>
        <w:pStyle w:val="ConsPlusNonformat"/>
        <w:widowControl/>
        <w:jc w:val="both"/>
      </w:pPr>
      <w:r>
        <w:t>│   │муниципального  образования│</w:t>
      </w:r>
      <w:proofErr w:type="gramStart"/>
      <w:r>
        <w:t>государственную</w:t>
      </w:r>
      <w:proofErr w:type="gramEnd"/>
      <w:r>
        <w:t xml:space="preserve">  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│в    учреждении     </w:t>
      </w:r>
      <w:proofErr w:type="gramStart"/>
      <w:r>
        <w:t>высшего</w:t>
      </w:r>
      <w:proofErr w:type="gramEnd"/>
      <w:r>
        <w:t>│аккредитацию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│профессионального    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│образования,        </w:t>
      </w:r>
      <w:proofErr w:type="gramStart"/>
      <w:r>
        <w:t>имеющем</w:t>
      </w:r>
      <w:proofErr w:type="gramEnd"/>
      <w:r>
        <w:t>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│государственную      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│аккредитацию         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│15.│Справка    о    прохождении│орган          местного│на период службы │</w:t>
      </w:r>
    </w:p>
    <w:p w:rsidR="0037344C" w:rsidRDefault="0037344C">
      <w:pPr>
        <w:pStyle w:val="ConsPlusNonformat"/>
        <w:widowControl/>
        <w:jc w:val="both"/>
      </w:pPr>
      <w:r>
        <w:t>│   │близким       родственником│самоуправления,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│срочной  службы   в   рядах│организация            │       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│Вооруженных  Сил </w:t>
      </w:r>
      <w:proofErr w:type="gramStart"/>
      <w:r>
        <w:t>Российской</w:t>
      </w:r>
      <w:proofErr w:type="gramEnd"/>
      <w:r>
        <w:t>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│Федерации, других  войск  и│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│   │воинских формирований      │                       │                 │</w:t>
      </w:r>
    </w:p>
    <w:p w:rsidR="0037344C" w:rsidRDefault="0037344C">
      <w:pPr>
        <w:pStyle w:val="ConsPlusNonformat"/>
        <w:widowControl/>
        <w:jc w:val="both"/>
      </w:pPr>
      <w:r>
        <w:t>├───┼───────────────────────────┼───────────────────────┼─────────────────┤</w:t>
      </w:r>
    </w:p>
    <w:p w:rsidR="0037344C" w:rsidRDefault="0037344C">
      <w:pPr>
        <w:pStyle w:val="ConsPlusNonformat"/>
        <w:widowControl/>
        <w:jc w:val="both"/>
      </w:pPr>
      <w:r>
        <w:t>│16.│Решение суда о заключении в│судебные органы        │до          даты,│</w:t>
      </w:r>
    </w:p>
    <w:p w:rsidR="0037344C" w:rsidRDefault="0037344C">
      <w:pPr>
        <w:pStyle w:val="ConsPlusNonformat"/>
        <w:widowControl/>
        <w:jc w:val="both"/>
      </w:pPr>
      <w:r>
        <w:t>│   │</w:t>
      </w:r>
      <w:proofErr w:type="gramStart"/>
      <w:r>
        <w:t>местах</w:t>
      </w:r>
      <w:proofErr w:type="gramEnd"/>
      <w:r>
        <w:t xml:space="preserve">   лишения    свободы│                       │установленной    │</w:t>
      </w:r>
    </w:p>
    <w:p w:rsidR="0037344C" w:rsidRDefault="0037344C">
      <w:pPr>
        <w:pStyle w:val="ConsPlusNonformat"/>
        <w:widowControl/>
        <w:jc w:val="both"/>
      </w:pPr>
      <w:r>
        <w:t>│   │близких родственников      │                       │судебным решением│</w:t>
      </w:r>
    </w:p>
    <w:p w:rsidR="0037344C" w:rsidRDefault="0037344C">
      <w:pPr>
        <w:pStyle w:val="ConsPlusNonformat"/>
        <w:widowControl/>
        <w:jc w:val="both"/>
      </w:pPr>
      <w:r>
        <w:t>└───┴───────────────────────────┴───────────────────────┴─────────────────┘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pStyle w:val="ConsPlusNonformat"/>
        <w:widowControl/>
        <w:ind w:firstLine="540"/>
        <w:jc w:val="both"/>
      </w:pPr>
      <w:r>
        <w:t>--------------------------------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&lt;2&gt; в целях реализации настоящего Стандарта: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числу лиц, обязанных содержать родственников, относятся трудоспособные совершеннолетние дети, внуки, трудоспособные родители, супруги;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к числу одиноко проживающих получателей государственной услуги относятся граждане пожилого возраста и (или) инвалиды, имеющие лиц, обязанных содержать своих </w:t>
      </w:r>
      <w:r>
        <w:rPr>
          <w:rFonts w:ascii="Calibri" w:hAnsi="Calibri" w:cs="Calibri"/>
        </w:rPr>
        <w:lastRenderedPageBreak/>
        <w:t>нетрудоспособных, нуждающихся в помощи родственников, проживающих за пределами Республики Татарстан либо в другом населенном пункте Республики Татарстан, с которым отсутствует регулярное городское или пригородное сообщение транспортом общего пользования, позволяющее близким родственникам осуществлять ежедневную помощь и уход.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Документы могут быть представлены в подлиннике или копии, заверенной в установленном порядке.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IV. Требования к порядку и условиям оказания </w:t>
      </w:r>
      <w:proofErr w:type="gramStart"/>
      <w:r>
        <w:rPr>
          <w:rFonts w:ascii="Calibri" w:hAnsi="Calibri" w:cs="Calibri"/>
        </w:rPr>
        <w:t>государственной</w:t>
      </w:r>
      <w:proofErr w:type="gramEnd"/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услуга предоставляется: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отделениями социального обслуживания на дому государственных центров социального обслуживания населения,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негосударственными организациями и индивидуальными предпринимателями, отобранными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- организация, предоставляющая государственную услугу).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Индивидуальная нуждаемость в государственной услуге заявителя на получение государственной услуги определяется на основании критериев индивидуальной нуждаемости: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нуждаемость в постоянной или временной посторонней помощи вследствие частичной утраты возможности самостоятельно удовлетворять свои основные жизненные потребности из-за ограничения </w:t>
      </w:r>
      <w:proofErr w:type="gramStart"/>
      <w:r>
        <w:rPr>
          <w:rFonts w:ascii="Calibri" w:hAnsi="Calibri" w:cs="Calibri"/>
        </w:rPr>
        <w:t>способности к самообслуживанию</w:t>
      </w:r>
      <w:proofErr w:type="gramEnd"/>
      <w:r>
        <w:rPr>
          <w:rFonts w:ascii="Calibri" w:hAnsi="Calibri" w:cs="Calibri"/>
        </w:rPr>
        <w:t xml:space="preserve"> и (или) самостоятельному передвижению 2 степени (не менее чем по одному из них);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социально-экономические факторы: проблемы, связанные с факторами социального окружения, включая семейное положение, наличие или отсутствие близких родственников, обязанных в соответствии с законодательством осуществлять помощь и уход, отдаленность их проживания, проблемы жилищного и экономического характера, психосоциальные и другие обстоятельства.</w:t>
      </w:r>
    </w:p>
    <w:p w:rsidR="0037344C" w:rsidRPr="00C07E13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highlight w:val="darkGray"/>
        </w:rPr>
      </w:pPr>
      <w:r w:rsidRPr="00C07E13">
        <w:rPr>
          <w:rFonts w:ascii="Calibri" w:hAnsi="Calibri" w:cs="Calibri"/>
          <w:highlight w:val="darkGray"/>
        </w:rPr>
        <w:t>3. В зависимости от степени ограничения возможности самостоятельно удовлетворять свои основные жизненные потребности из-за ограничения способности к самообслуживанию и (или) самостоятельному передвижению получателя государственной услуги относят к одной из четырех групп получателей государственной услуги:</w:t>
      </w:r>
    </w:p>
    <w:p w:rsidR="0037344C" w:rsidRPr="00C07E13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highlight w:val="darkGray"/>
        </w:rPr>
      </w:pPr>
      <w:r w:rsidRPr="00C07E13">
        <w:rPr>
          <w:rFonts w:ascii="Calibri" w:hAnsi="Calibri" w:cs="Calibri"/>
          <w:highlight w:val="darkGray"/>
        </w:rPr>
        <w:t>первая группа - граждане пожилого возраста и (или) инвалиды, имеющие ограниченное самообслуживание, в том числе ограничение способности к самообслуживанию и (или) самостоятельному передвижению 2 степени, способные к передвижению в диапазоне микрорайона проживания и самообслуживанию с использованием при необходимости вспомогательных технических средств;</w:t>
      </w:r>
    </w:p>
    <w:p w:rsidR="0037344C" w:rsidRPr="00C07E13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highlight w:val="darkGray"/>
        </w:rPr>
      </w:pPr>
      <w:r w:rsidRPr="00C07E13">
        <w:rPr>
          <w:rFonts w:ascii="Calibri" w:hAnsi="Calibri" w:cs="Calibri"/>
          <w:highlight w:val="darkGray"/>
        </w:rPr>
        <w:t>вторая группа - граждане пожилого возраста и (или) инвалиды, имеющие ограниченное самообслуживание, в том числе ограничение способности к самообслуживанию и самостоятельному передвижению 2 степени, способные к передвижению в диапазоне "жилое помещение - двор" и самообслуживанию с использованием вспомогательных технических средств и помощью посторонних лиц;</w:t>
      </w:r>
    </w:p>
    <w:p w:rsidR="0037344C" w:rsidRPr="00C07E13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highlight w:val="darkGray"/>
        </w:rPr>
      </w:pPr>
      <w:r w:rsidRPr="00C07E13">
        <w:rPr>
          <w:rFonts w:ascii="Calibri" w:hAnsi="Calibri" w:cs="Calibri"/>
          <w:highlight w:val="darkGray"/>
        </w:rPr>
        <w:t>третья группа - граждане пожилого возраста и (или) инвалиды, нуждающиеся в постоянной посторонней помощи, в том числе имеющие ограничение способности к самообслуживанию и самостоятельному передвижению 2 степени, способные к передвижению в диапазоне "жилое помещение" с помощью посторонних лиц и вспомогательных технических средств;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C07E13">
        <w:rPr>
          <w:rFonts w:ascii="Calibri" w:hAnsi="Calibri" w:cs="Calibri"/>
          <w:highlight w:val="darkGray"/>
        </w:rPr>
        <w:t>четвертая группа - граждане пожилого возраста и (или) инвалиды, нуждающиеся в постоянной посторонней помощи, в том числе имеющие ограничение способности к самообслуживанию и самостоятельному передвижению 2 степени, находящиеся на постоянном постельном режиме и способные к передвижению в диапазоне "кровать-стул" с помощью посторонних лиц и вспомогательных технических средств.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 Оценка индивидуальной нуждаемости в государственной услуге по критерию нуждаемости в постоянной или временной посторонней помощи для заявителей на получение государственной услуги: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имеющих</w:t>
      </w:r>
      <w:proofErr w:type="gramEnd"/>
      <w:r>
        <w:rPr>
          <w:rFonts w:ascii="Calibri" w:hAnsi="Calibri" w:cs="Calibri"/>
        </w:rPr>
        <w:t xml:space="preserve"> установленную группу инвалидности - устанавливается на основании степени ограничения жизнедеятельности в индивидуальной программе реабилитации инвалида,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не имеющих установленной группы инвалидности - устанавливается клинико-экспертной комиссией медицинского учреждения государственной (муниципальной) системы здравоохранения Республики Татарстан по месту жительства (пребывания) заявителя на получение государственной услуги и оформляется в виде заключения клинико-экспертной комиссии;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достигших возраста 80 лет - не требуется.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Предоставление государственной услуги получателю государственной услуги осуществляется на дому.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Для каждой группы получателей государственной услуги устанавливается индивидуальный набор социальных услуг из Перечня гарантированных социальных услуг, предоставляемых получателю государственной услуги "Социальное обслуживание на дому граждан пожилого возраста и инвалидов, нуждающихся в постоянном или временном нестационарном социальном обслуживании" (далее - Перечень гарантированных социальных услуг, социальная услуга из Перечня гарантированных социальных услуг).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гарантированных социальных услуг, предоставляемых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получателю государственной услуги "Социальное обслуживание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на дому граждан пожилого возраста и инвалидов, нуждающихся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в постоянном или временном нестационарном социальном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обслуживании</w:t>
      </w:r>
      <w:proofErr w:type="gramEnd"/>
      <w:r>
        <w:rPr>
          <w:rFonts w:ascii="Calibri" w:hAnsi="Calibri" w:cs="Calibri"/>
        </w:rPr>
        <w:t>"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pStyle w:val="ConsPlusNonformat"/>
        <w:widowControl/>
        <w:jc w:val="both"/>
      </w:pPr>
      <w:r>
        <w:t>┌────┬──────────────────────────┬─────────────┬────────────────┬──────────┐</w:t>
      </w:r>
    </w:p>
    <w:p w:rsidR="0037344C" w:rsidRDefault="0037344C">
      <w:pPr>
        <w:pStyle w:val="ConsPlusNonformat"/>
        <w:widowControl/>
        <w:jc w:val="both"/>
      </w:pPr>
      <w:r>
        <w:t xml:space="preserve">│ N  │ Наименование </w:t>
      </w:r>
      <w:proofErr w:type="gramStart"/>
      <w:r>
        <w:t>социальной</w:t>
      </w:r>
      <w:proofErr w:type="gramEnd"/>
      <w:r>
        <w:t xml:space="preserve">  │   Группа    │    Объемная    │Периодич- │</w:t>
      </w:r>
    </w:p>
    <w:p w:rsidR="0037344C" w:rsidRDefault="0037344C">
      <w:pPr>
        <w:pStyle w:val="ConsPlusNonformat"/>
        <w:widowControl/>
        <w:jc w:val="both"/>
      </w:pPr>
      <w:r>
        <w:t>│</w:t>
      </w:r>
      <w:proofErr w:type="gramStart"/>
      <w:r>
        <w:t>п</w:t>
      </w:r>
      <w:proofErr w:type="gramEnd"/>
      <w:r>
        <w:t>/п │          услуги          │ получателей │ характеристика │  ность 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│государстве</w:t>
      </w:r>
      <w:proofErr w:type="gramStart"/>
      <w:r>
        <w:t>н-</w:t>
      </w:r>
      <w:proofErr w:type="gramEnd"/>
      <w:r>
        <w:t>│   социальной   │предостав-│</w:t>
      </w:r>
    </w:p>
    <w:p w:rsidR="0037344C" w:rsidRDefault="0037344C">
      <w:pPr>
        <w:pStyle w:val="ConsPlusNonformat"/>
        <w:widowControl/>
        <w:jc w:val="both"/>
      </w:pPr>
      <w:r>
        <w:t xml:space="preserve">│    │                          │ ной услуги  │     </w:t>
      </w:r>
      <w:proofErr w:type="gramStart"/>
      <w:r>
        <w:t>услуги</w:t>
      </w:r>
      <w:proofErr w:type="gramEnd"/>
      <w:r>
        <w:t xml:space="preserve">     │  ления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                        │     </w:t>
      </w:r>
      <w:hyperlink r:id="rId28" w:history="1">
        <w:r>
          <w:rPr>
            <w:color w:val="0000FF"/>
          </w:rPr>
          <w:t>&lt;1&gt;</w:t>
        </w:r>
      </w:hyperlink>
      <w:r>
        <w:t xml:space="preserve">     │                │социальной│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услуги  │</w:t>
      </w:r>
    </w:p>
    <w:p w:rsidR="0037344C" w:rsidRDefault="0037344C">
      <w:pPr>
        <w:pStyle w:val="ConsPlusNonformat"/>
        <w:widowControl/>
        <w:jc w:val="both"/>
      </w:pPr>
      <w:r>
        <w:t xml:space="preserve">│    │                          │             │                │   </w:t>
      </w:r>
      <w:hyperlink r:id="rId29" w:history="1">
        <w:r>
          <w:rPr>
            <w:color w:val="0000FF"/>
          </w:rPr>
          <w:t>&lt;3&gt;</w:t>
        </w:r>
      </w:hyperlink>
      <w:r>
        <w:t xml:space="preserve">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1  │            2             │      3      │       4        │    5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1. │Покупка продуктов  питания│   2, 3, 4   │    до 7 кг     │ 2 услуги │</w:t>
      </w:r>
    </w:p>
    <w:p w:rsidR="0037344C" w:rsidRDefault="0037344C">
      <w:pPr>
        <w:pStyle w:val="ConsPlusNonformat"/>
        <w:widowControl/>
        <w:jc w:val="both"/>
      </w:pPr>
      <w:r>
        <w:t>│    │в  торговых  организациях,│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расположенных</w:t>
      </w:r>
      <w:proofErr w:type="gramEnd"/>
      <w:r>
        <w:t xml:space="preserve">   в   районе│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│проживания      получателя│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│государственной услуги,  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│доставка их на дом </w:t>
      </w:r>
      <w:hyperlink r:id="rId30" w:history="1">
        <w:r>
          <w:rPr>
            <w:color w:val="0000FF"/>
          </w:rPr>
          <w:t>&lt;4&gt;</w:t>
        </w:r>
      </w:hyperlink>
      <w:r>
        <w:t xml:space="preserve">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2. │Подготовка       продуктов│     2,3     │    1 блюдо     │ 2 услуги │</w:t>
      </w:r>
    </w:p>
    <w:p w:rsidR="0037344C" w:rsidRDefault="0037344C">
      <w:pPr>
        <w:pStyle w:val="ConsPlusNonformat"/>
        <w:widowControl/>
        <w:jc w:val="both"/>
      </w:pPr>
      <w:r>
        <w:t>│    │питания  к   приготовлению│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 │(мытье,         обработка,│             │                │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 │нарезка)  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3. │Приготовление пищи        │      4      │    1 блюдо     │ 3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 4. │Подача пищи и кормление   │      4      │  </w:t>
      </w:r>
      <w:proofErr w:type="gramStart"/>
      <w:r>
        <w:t>однократный</w:t>
      </w:r>
      <w:proofErr w:type="gramEnd"/>
      <w:r>
        <w:t xml:space="preserve">   │ 3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прием пищи   │ в неделю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5. │Мытье посуды              │      4      │     после      │ 3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│приготовления и │ в неделю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(или)      │          │</w:t>
      </w:r>
    </w:p>
    <w:p w:rsidR="0037344C" w:rsidRDefault="0037344C">
      <w:pPr>
        <w:pStyle w:val="ConsPlusNonformat"/>
        <w:widowControl/>
        <w:jc w:val="both"/>
      </w:pPr>
      <w:r>
        <w:lastRenderedPageBreak/>
        <w:t>│    │                          │             │  однократного  │        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приема пищи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6. │Покупка       промышленных│   2, 3, 4   │    до 7 кг     │ 2 услуги │</w:t>
      </w:r>
    </w:p>
    <w:p w:rsidR="0037344C" w:rsidRDefault="0037344C">
      <w:pPr>
        <w:pStyle w:val="ConsPlusNonformat"/>
        <w:widowControl/>
        <w:jc w:val="both"/>
      </w:pPr>
      <w:r>
        <w:t>│    │товаров             первой│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 xml:space="preserve">│    │необходимости            </w:t>
      </w:r>
      <w:proofErr w:type="gramStart"/>
      <w:r>
        <w:t>в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организациях</w:t>
      </w:r>
      <w:proofErr w:type="gramEnd"/>
      <w:r>
        <w:t xml:space="preserve">     торговли,│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расположенных</w:t>
      </w:r>
      <w:proofErr w:type="gramEnd"/>
      <w:r>
        <w:t xml:space="preserve">   в   районе│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│проживания      получателя│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│государственной  услуги  </w:t>
      </w:r>
      <w:proofErr w:type="gramStart"/>
      <w:r>
        <w:t>в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│пределах           </w:t>
      </w:r>
      <w:proofErr w:type="gramStart"/>
      <w:r>
        <w:t>шаговой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│доступности, и доставка их│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│на дом </w:t>
      </w:r>
      <w:hyperlink r:id="rId31" w:history="1">
        <w:r>
          <w:rPr>
            <w:color w:val="0000FF"/>
          </w:rPr>
          <w:t>&lt;4&gt;</w:t>
        </w:r>
      </w:hyperlink>
      <w:r>
        <w:t xml:space="preserve">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 7. │Доставка воды </w:t>
      </w:r>
      <w:hyperlink r:id="rId32" w:history="1">
        <w:r>
          <w:rPr>
            <w:color w:val="0000FF"/>
          </w:rPr>
          <w:t>&lt;2&gt;</w:t>
        </w:r>
      </w:hyperlink>
      <w:r>
        <w:t xml:space="preserve">         │ 1, 2, 3, 4  │   40 литров    │ 2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8. │Организация      отопления│ 1, 2, 3, 4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│жилого помещения </w:t>
      </w:r>
      <w:hyperlink r:id="rId33" w:history="1">
        <w:r>
          <w:rPr>
            <w:color w:val="0000FF"/>
          </w:rPr>
          <w:t>&lt;2&gt;</w:t>
        </w:r>
      </w:hyperlink>
      <w:r>
        <w:t>: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размещение   заказа   на│ 1, 2, 3, 4 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│приобретение   топлива   и│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>│    │(или) приобретение топлива│             │                │         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 │</w:t>
      </w:r>
      <w:hyperlink r:id="rId34" w:history="1">
        <w:r>
          <w:rPr>
            <w:color w:val="0000FF"/>
          </w:rPr>
          <w:t>&lt;4&gt;</w:t>
        </w:r>
      </w:hyperlink>
      <w:r>
        <w:t xml:space="preserve"> (до 1 октября текущего│             │                │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 │года);    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доставка </w:t>
      </w:r>
      <w:proofErr w:type="gramStart"/>
      <w:r>
        <w:t>подготовленного</w:t>
      </w:r>
      <w:proofErr w:type="gramEnd"/>
      <w:r>
        <w:t>│ 1, 2, 3, 4  │                │ 2 услуги │</w:t>
      </w:r>
    </w:p>
    <w:p w:rsidR="0037344C" w:rsidRDefault="0037344C">
      <w:pPr>
        <w:pStyle w:val="ConsPlusNonformat"/>
        <w:widowControl/>
        <w:jc w:val="both"/>
      </w:pPr>
      <w:r>
        <w:t>│    │топлива      от      места│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│складирования к печи;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топка   печи   в   </w:t>
      </w:r>
      <w:proofErr w:type="gramStart"/>
      <w:r>
        <w:t>жилом</w:t>
      </w:r>
      <w:proofErr w:type="gramEnd"/>
      <w:r>
        <w:t>│ 1, 2, 3, 4  │                │ 2 услуги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помещении</w:t>
      </w:r>
      <w:proofErr w:type="gramEnd"/>
      <w:r>
        <w:t>;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  топка печи в бане       │    3, 4     │                │ 2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 9. │Вынос мусора              │    3, 4     │     ведро      │ 2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│3 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│10. │Вынос    </w:t>
      </w:r>
      <w:proofErr w:type="gramStart"/>
      <w:r>
        <w:t>жидких</w:t>
      </w:r>
      <w:proofErr w:type="gramEnd"/>
      <w:r>
        <w:t xml:space="preserve">    бытовых│    3, 4     │     ведро      │ 2 услуги │</w:t>
      </w:r>
    </w:p>
    <w:p w:rsidR="0037344C" w:rsidRDefault="0037344C">
      <w:pPr>
        <w:pStyle w:val="ConsPlusNonformat"/>
        <w:widowControl/>
        <w:jc w:val="both"/>
      </w:pPr>
      <w:r>
        <w:t>│    │отходов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│3 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│11. │Сдача  вещей   в   стирку,│   1, 2, 3,  │    до 7 кг     │1  услуга │</w:t>
      </w:r>
    </w:p>
    <w:p w:rsidR="0037344C" w:rsidRDefault="0037344C">
      <w:pPr>
        <w:pStyle w:val="ConsPlusNonformat"/>
        <w:widowControl/>
        <w:jc w:val="both"/>
      </w:pPr>
      <w:r>
        <w:t xml:space="preserve">│    │химчистку </w:t>
      </w:r>
      <w:hyperlink r:id="rId35" w:history="1">
        <w:r>
          <w:rPr>
            <w:color w:val="0000FF"/>
          </w:rPr>
          <w:t>&lt;4&gt;</w:t>
        </w:r>
      </w:hyperlink>
      <w:r>
        <w:t xml:space="preserve">             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4      │                │ 2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│12. │Мелкий ремонт одежды      │ 1, 2, 3, 4  │   1 операция   │ 1 услуга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│13. │Очистка      от      снега│ 1, 2, 3, 4  │ 10 кв. метров  │ 1 услуга │</w:t>
      </w:r>
    </w:p>
    <w:p w:rsidR="0037344C" w:rsidRDefault="0037344C">
      <w:pPr>
        <w:pStyle w:val="ConsPlusNonformat"/>
        <w:widowControl/>
        <w:jc w:val="both"/>
      </w:pPr>
      <w:r>
        <w:t xml:space="preserve">│    │придомовой территории  </w:t>
      </w:r>
      <w:proofErr w:type="gramStart"/>
      <w:r>
        <w:t>для</w:t>
      </w:r>
      <w:proofErr w:type="gramEnd"/>
      <w:r>
        <w:t>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 │обеспечения   доступа    в│             │                │(в период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 xml:space="preserve">│    │жилое помещение </w:t>
      </w:r>
      <w:hyperlink r:id="rId36" w:history="1">
        <w:r>
          <w:rPr>
            <w:color w:val="0000FF"/>
          </w:rPr>
          <w:t>&lt;2&gt;</w:t>
        </w:r>
      </w:hyperlink>
      <w:r>
        <w:t xml:space="preserve">       │             │                │ с ноября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по март)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│14. │Услуги      индивидуально-│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│обслуживающего           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│гигиенического характера: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мытье в душе,  бане  или│    3, 4     │     заказ      │ 2 услуги │</w:t>
      </w:r>
    </w:p>
    <w:p w:rsidR="0037344C" w:rsidRDefault="0037344C">
      <w:pPr>
        <w:pStyle w:val="ConsPlusNonformat"/>
        <w:widowControl/>
        <w:jc w:val="both"/>
      </w:pPr>
      <w:r>
        <w:t>│    │ванной;                   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 xml:space="preserve">│    │  обтирание        </w:t>
      </w:r>
      <w:proofErr w:type="gramStart"/>
      <w:r>
        <w:t>влажным</w:t>
      </w:r>
      <w:proofErr w:type="gramEnd"/>
      <w:r>
        <w:t>│      4      │                │6 услуг в │</w:t>
      </w:r>
    </w:p>
    <w:p w:rsidR="0037344C" w:rsidRDefault="0037344C">
      <w:pPr>
        <w:pStyle w:val="ConsPlusNonformat"/>
        <w:widowControl/>
        <w:jc w:val="both"/>
      </w:pPr>
      <w:r>
        <w:t>│    │полотенцем;               │             │                │  месяц   │</w:t>
      </w:r>
    </w:p>
    <w:p w:rsidR="0037344C" w:rsidRDefault="0037344C">
      <w:pPr>
        <w:pStyle w:val="ConsPlusNonformat"/>
        <w:widowControl/>
        <w:jc w:val="both"/>
      </w:pPr>
      <w:r>
        <w:t>│    │  умывание;               │      4      │                │ 3 услуги │</w:t>
      </w:r>
    </w:p>
    <w:p w:rsidR="0037344C" w:rsidRDefault="0037344C">
      <w:pPr>
        <w:pStyle w:val="ConsPlusNonformat"/>
        <w:widowControl/>
        <w:jc w:val="both"/>
      </w:pPr>
      <w:r>
        <w:lastRenderedPageBreak/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  смена нательного белья; │      4      │                │ 3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  смена постельного белья;│      4      │                │ 1 услуга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│    │  смена        подгузников│      4      │                │ 4 услуги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 │бумажных для взрослых;    │             │                │ в неделю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 │  постановка       (вынос)│      4      │                │ 4 услуги │</w:t>
      </w:r>
    </w:p>
    <w:p w:rsidR="0037344C" w:rsidRDefault="0037344C">
      <w:pPr>
        <w:pStyle w:val="ConsPlusNonformat"/>
        <w:widowControl/>
        <w:jc w:val="both"/>
      </w:pPr>
      <w:r>
        <w:t xml:space="preserve">│    │судна,  его  обработка   </w:t>
      </w:r>
      <w:proofErr w:type="gramStart"/>
      <w:r>
        <w:t>с</w:t>
      </w:r>
      <w:proofErr w:type="gramEnd"/>
      <w:r>
        <w:t>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 xml:space="preserve">│    │применением        </w:t>
      </w:r>
      <w:proofErr w:type="gramStart"/>
      <w:r>
        <w:t>моющих</w:t>
      </w:r>
      <w:proofErr w:type="gramEnd"/>
      <w:r>
        <w:t>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│дезинфицирующих средств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│15. │Заполнение  квитанций   на│ 1, 2, 3, 4 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│оплату            жилищн</w:t>
      </w:r>
      <w:proofErr w:type="gramStart"/>
      <w:r>
        <w:t>о-</w:t>
      </w:r>
      <w:proofErr w:type="gramEnd"/>
      <w:r>
        <w:t>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 xml:space="preserve">│    │коммунальных   и    прочих│             │                │    </w:t>
      </w:r>
      <w:proofErr w:type="gramStart"/>
      <w:r>
        <w:t>по</w:t>
      </w:r>
      <w:proofErr w:type="gramEnd"/>
      <w:r>
        <w:t xml:space="preserve">    │</w:t>
      </w:r>
    </w:p>
    <w:p w:rsidR="0037344C" w:rsidRDefault="0037344C">
      <w:pPr>
        <w:pStyle w:val="ConsPlusNonformat"/>
        <w:widowControl/>
        <w:jc w:val="both"/>
      </w:pPr>
      <w:r>
        <w:t>│    │услуг                     │             │                │ каждому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 виду 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платежа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│16. │Своевременная       оплата│1 </w:t>
      </w:r>
      <w:hyperlink r:id="rId37" w:history="1">
        <w:r>
          <w:rPr>
            <w:color w:val="0000FF"/>
          </w:rPr>
          <w:t>&lt;5&gt;</w:t>
        </w:r>
      </w:hyperlink>
      <w:r>
        <w:t>, 2, 3,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│жилого          помещения,│      4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 xml:space="preserve">│    │коммунальных услуг, прочих│             │                │    </w:t>
      </w:r>
      <w:proofErr w:type="gramStart"/>
      <w:r>
        <w:t>по</w:t>
      </w:r>
      <w:proofErr w:type="gramEnd"/>
      <w:r>
        <w:t xml:space="preserve">    │</w:t>
      </w:r>
    </w:p>
    <w:p w:rsidR="0037344C" w:rsidRDefault="0037344C">
      <w:pPr>
        <w:pStyle w:val="ConsPlusNonformat"/>
        <w:widowControl/>
        <w:jc w:val="both"/>
      </w:pPr>
      <w:r>
        <w:t xml:space="preserve">│    │услуг </w:t>
      </w:r>
      <w:hyperlink r:id="rId38" w:history="1">
        <w:r>
          <w:rPr>
            <w:color w:val="0000FF"/>
          </w:rPr>
          <w:t>&lt;4&gt;</w:t>
        </w:r>
      </w:hyperlink>
      <w:r>
        <w:t xml:space="preserve">                 │             │                │ каждому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 виду 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платежа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│17. │Приобретение  и   доставка│  1 </w:t>
      </w:r>
      <w:hyperlink r:id="rId39" w:history="1">
        <w:r>
          <w:rPr>
            <w:color w:val="0000FF"/>
          </w:rPr>
          <w:t>&lt;5&gt;</w:t>
        </w:r>
      </w:hyperlink>
      <w:r>
        <w:t>, 2   │     заказ      │ 4 услуги │</w:t>
      </w:r>
    </w:p>
    <w:p w:rsidR="0037344C" w:rsidRDefault="0037344C">
      <w:pPr>
        <w:pStyle w:val="ConsPlusNonformat"/>
        <w:widowControl/>
        <w:jc w:val="both"/>
      </w:pPr>
      <w:r>
        <w:t>│    │билетов   на    культурн</w:t>
      </w:r>
      <w:proofErr w:type="gramStart"/>
      <w:r>
        <w:t>о-</w:t>
      </w:r>
      <w:proofErr w:type="gramEnd"/>
      <w:r>
        <w:t>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 xml:space="preserve">│    │досуговые мероприятия </w:t>
      </w:r>
      <w:hyperlink r:id="rId40" w:history="1">
        <w:r>
          <w:rPr>
            <w:color w:val="0000FF"/>
          </w:rPr>
          <w:t>&lt;4&gt;</w:t>
        </w:r>
      </w:hyperlink>
      <w:r>
        <w:t xml:space="preserve">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│18. │Приобретение и доставка на│ 1 </w:t>
      </w:r>
      <w:hyperlink r:id="rId41" w:history="1">
        <w:r>
          <w:rPr>
            <w:color w:val="0000FF"/>
          </w:rPr>
          <w:t>&lt;5&gt;</w:t>
        </w:r>
      </w:hyperlink>
      <w:r>
        <w:t>, 2, 3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│дом периодических  изданий│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hyperlink r:id="rId42" w:history="1">
        <w:r>
          <w:rPr>
            <w:color w:val="0000FF"/>
          </w:rPr>
          <w:t>&lt;4&gt;</w:t>
        </w:r>
      </w:hyperlink>
      <w:r>
        <w:t xml:space="preserve">       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│19. │Оформление   подписки   на│   2, 3, 4   │     заказ      │ 2 услуги │</w:t>
      </w:r>
    </w:p>
    <w:p w:rsidR="0037344C" w:rsidRDefault="0037344C">
      <w:pPr>
        <w:pStyle w:val="ConsPlusNonformat"/>
        <w:widowControl/>
        <w:jc w:val="both"/>
      </w:pPr>
      <w:r>
        <w:t>│    │периодические издания     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│20. │Размещение    заказа    на│1 </w:t>
      </w:r>
      <w:hyperlink r:id="rId43" w:history="1">
        <w:r>
          <w:rPr>
            <w:color w:val="0000FF"/>
          </w:rPr>
          <w:t>&lt;5&gt;</w:t>
        </w:r>
      </w:hyperlink>
      <w:r>
        <w:t xml:space="preserve"> 2, 3, 4│     заказ      │          │</w:t>
      </w:r>
    </w:p>
    <w:p w:rsidR="0037344C" w:rsidRDefault="0037344C">
      <w:pPr>
        <w:pStyle w:val="ConsPlusNonformat"/>
        <w:widowControl/>
        <w:jc w:val="both"/>
      </w:pPr>
      <w:r>
        <w:t>│    │ремонт   бытовой   техники│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hyperlink r:id="rId44" w:history="1">
        <w:r>
          <w:rPr>
            <w:color w:val="0000FF"/>
          </w:rPr>
          <w:t>&lt;4&gt;</w:t>
        </w:r>
      </w:hyperlink>
      <w:r>
        <w:t>:      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│по телефону;              │             │                │ 2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>│    │с посещением  организации,│             │                │ 1 услуга │</w:t>
      </w:r>
    </w:p>
    <w:p w:rsidR="0037344C" w:rsidRDefault="0037344C">
      <w:pPr>
        <w:pStyle w:val="ConsPlusNonformat"/>
        <w:widowControl/>
        <w:jc w:val="both"/>
      </w:pPr>
      <w:r>
        <w:t>│    │предоставляющей     услуги│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 xml:space="preserve">│    │ремонта </w:t>
      </w:r>
      <w:hyperlink r:id="rId45" w:history="1">
        <w:r>
          <w:rPr>
            <w:color w:val="0000FF"/>
          </w:rPr>
          <w:t>&lt;5&gt;</w:t>
        </w:r>
      </w:hyperlink>
      <w:r>
        <w:t xml:space="preserve">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│21. │Отправка, получение: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│посылки,                  │1 </w:t>
      </w:r>
      <w:hyperlink r:id="rId46" w:history="1">
        <w:r>
          <w:rPr>
            <w:color w:val="0000FF"/>
          </w:rPr>
          <w:t>&lt;5&gt;</w:t>
        </w:r>
      </w:hyperlink>
      <w:r>
        <w:t>, 2, 3, │    до 7 кг     │ 4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4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 xml:space="preserve">│    │телеграммы,      </w:t>
      </w:r>
      <w:proofErr w:type="gramStart"/>
      <w:r>
        <w:t>заказного</w:t>
      </w:r>
      <w:proofErr w:type="gramEnd"/>
      <w:r>
        <w:t xml:space="preserve">│1 </w:t>
      </w:r>
      <w:hyperlink r:id="rId47" w:history="1">
        <w:r>
          <w:rPr>
            <w:color w:val="0000FF"/>
          </w:rPr>
          <w:t>&lt;5&gt;</w:t>
        </w:r>
      </w:hyperlink>
      <w:r>
        <w:t xml:space="preserve"> 2, 3, 4│     заказ      │ 4 услуги │</w:t>
      </w:r>
    </w:p>
    <w:p w:rsidR="0037344C" w:rsidRDefault="0037344C">
      <w:pPr>
        <w:pStyle w:val="ConsPlusNonformat"/>
        <w:widowControl/>
        <w:jc w:val="both"/>
      </w:pPr>
      <w:r>
        <w:t xml:space="preserve">│    │письма   через    </w:t>
      </w:r>
      <w:proofErr w:type="gramStart"/>
      <w:r>
        <w:t>почтовое</w:t>
      </w:r>
      <w:proofErr w:type="gramEnd"/>
      <w:r>
        <w:t>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 xml:space="preserve">│    │отделение,  письма   </w:t>
      </w:r>
      <w:proofErr w:type="gramStart"/>
      <w:r>
        <w:t>через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│почтовый ящик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│22. │Написание, прочтение писем│ 1, 2, 3, 4  │     заказ      │ 4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│23. │Содействие в направлении в│ 1, 2, 3, 4 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│стационарные    учреждения│             │                │по запросу│</w:t>
      </w:r>
    </w:p>
    <w:p w:rsidR="0037344C" w:rsidRDefault="0037344C">
      <w:pPr>
        <w:pStyle w:val="ConsPlusNonformat"/>
        <w:widowControl/>
        <w:jc w:val="both"/>
      </w:pPr>
      <w:r>
        <w:t xml:space="preserve">│    │социального обслуживания  │             │                │клиента </w:t>
      </w:r>
      <w:proofErr w:type="gramStart"/>
      <w:r>
        <w:t>в</w:t>
      </w:r>
      <w:proofErr w:type="gramEnd"/>
      <w:r>
        <w:t xml:space="preserve">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период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│предостав-│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ления 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государ- │</w:t>
      </w:r>
    </w:p>
    <w:p w:rsidR="0037344C" w:rsidRDefault="0037344C">
      <w:pPr>
        <w:pStyle w:val="ConsPlusNonformat"/>
        <w:widowControl/>
        <w:jc w:val="both"/>
      </w:pPr>
      <w:r>
        <w:lastRenderedPageBreak/>
        <w:t>│    │                          │             │                │ ственной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услуги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│24. │Посещение    клиента     в│ 1, 2, 3, 4  │     заказ      │ 2 услуги │</w:t>
      </w:r>
    </w:p>
    <w:p w:rsidR="0037344C" w:rsidRDefault="0037344C">
      <w:pPr>
        <w:pStyle w:val="ConsPlusNonformat"/>
        <w:widowControl/>
        <w:jc w:val="both"/>
      </w:pPr>
      <w:r>
        <w:t xml:space="preserve">│    │стационарном    </w:t>
      </w:r>
      <w:proofErr w:type="gramStart"/>
      <w:r>
        <w:t>учреждении</w:t>
      </w:r>
      <w:proofErr w:type="gramEnd"/>
      <w:r>
        <w:t>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 │здравоохранения         (в│             │                │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 xml:space="preserve">│    │пределах    </w:t>
      </w:r>
      <w:proofErr w:type="gramStart"/>
      <w:r>
        <w:t>муниципального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│образования) в период  его│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│госпитализации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│25. │Организация     </w:t>
      </w:r>
      <w:proofErr w:type="gramStart"/>
      <w:r>
        <w:t>ритуальных</w:t>
      </w:r>
      <w:proofErr w:type="gramEnd"/>
      <w:r>
        <w:t>│ 1, 2, 3, 4  │       -        │    -    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 │услуг (в случае отсутствия│             │                │         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 │родственников)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│26. │Приобретение     </w:t>
      </w:r>
      <w:hyperlink r:id="rId48" w:history="1">
        <w:r>
          <w:rPr>
            <w:color w:val="0000FF"/>
          </w:rPr>
          <w:t>&lt;4&gt;</w:t>
        </w:r>
      </w:hyperlink>
      <w:r>
        <w:t xml:space="preserve">     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│доставка на дом: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│лекарственных средств  без│1 </w:t>
      </w:r>
      <w:hyperlink r:id="rId49" w:history="1">
        <w:r>
          <w:rPr>
            <w:color w:val="0000FF"/>
          </w:rPr>
          <w:t>&lt;5&gt;</w:t>
        </w:r>
      </w:hyperlink>
      <w:r>
        <w:t xml:space="preserve"> ,2, 3,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│выписки рецепта;          │      4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│    │лекарственных  сре</w:t>
      </w:r>
      <w:proofErr w:type="gramStart"/>
      <w:r>
        <w:t>дств   с│1</w:t>
      </w:r>
      <w:proofErr w:type="gramEnd"/>
      <w:r>
        <w:t xml:space="preserve"> </w:t>
      </w:r>
      <w:hyperlink r:id="rId50" w:history="1">
        <w:r>
          <w:rPr>
            <w:color w:val="0000FF"/>
          </w:rPr>
          <w:t>&lt;5&gt;</w:t>
        </w:r>
      </w:hyperlink>
      <w:r>
        <w:t>, 2, 3, │     заказ      │ 2 услуги │</w:t>
      </w:r>
    </w:p>
    <w:p w:rsidR="0037344C" w:rsidRDefault="0037344C">
      <w:pPr>
        <w:pStyle w:val="ConsPlusNonformat"/>
        <w:widowControl/>
        <w:jc w:val="both"/>
      </w:pPr>
      <w:r>
        <w:t>│    │предварительной   выпиской│      4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│    │рецепта,   в   том   числе│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│льготного;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│медицинских изделий       │1 </w:t>
      </w:r>
      <w:hyperlink r:id="rId51" w:history="1">
        <w:r>
          <w:rPr>
            <w:color w:val="0000FF"/>
          </w:rPr>
          <w:t>&lt;5&gt;</w:t>
        </w:r>
      </w:hyperlink>
      <w:r>
        <w:t>, 2, 3,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4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│27. │Вызов врача на дом        │1 </w:t>
      </w:r>
      <w:hyperlink r:id="rId52" w:history="1">
        <w:r>
          <w:rPr>
            <w:color w:val="0000FF"/>
          </w:rPr>
          <w:t>&lt;5&gt;</w:t>
        </w:r>
      </w:hyperlink>
      <w:r>
        <w:t xml:space="preserve">, 2, 3, │     заказ      │   </w:t>
      </w:r>
      <w:proofErr w:type="gramStart"/>
      <w:r>
        <w:t>при</w:t>
      </w:r>
      <w:proofErr w:type="gramEnd"/>
      <w:r>
        <w:t xml:space="preserve">  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4      │                │необходи-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мости в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период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предос-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тавления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государ-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ственной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услуги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│28. │Запись на прием  к  врачу-│1 </w:t>
      </w:r>
      <w:hyperlink r:id="rId53" w:history="1">
        <w:r>
          <w:rPr>
            <w:color w:val="0000FF"/>
          </w:rPr>
          <w:t>&lt;5&gt;</w:t>
        </w:r>
      </w:hyperlink>
      <w:r>
        <w:t xml:space="preserve">, 2, 3, │     заказ      │6 услуг </w:t>
      </w:r>
      <w:proofErr w:type="gramStart"/>
      <w:r>
        <w:t>в</w:t>
      </w:r>
      <w:proofErr w:type="gramEnd"/>
      <w:r>
        <w:t xml:space="preserve"> │</w:t>
      </w:r>
    </w:p>
    <w:p w:rsidR="0037344C" w:rsidRDefault="0037344C">
      <w:pPr>
        <w:pStyle w:val="ConsPlusNonformat"/>
        <w:widowControl/>
        <w:jc w:val="both"/>
      </w:pPr>
      <w:r>
        <w:t>│    │специалисту     или     на│      4      │                │   год    │</w:t>
      </w:r>
    </w:p>
    <w:p w:rsidR="0037344C" w:rsidRDefault="0037344C">
      <w:pPr>
        <w:pStyle w:val="ConsPlusNonformat"/>
        <w:widowControl/>
        <w:jc w:val="both"/>
      </w:pPr>
      <w:r>
        <w:t>│    │диагностическое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│обследование </w:t>
      </w:r>
      <w:hyperlink r:id="rId54" w:history="1">
        <w:r>
          <w:rPr>
            <w:color w:val="0000FF"/>
          </w:rPr>
          <w:t>&lt;6&gt;</w:t>
        </w:r>
      </w:hyperlink>
      <w:r>
        <w:t xml:space="preserve">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│29. │Получение  направления  на│1 </w:t>
      </w:r>
      <w:hyperlink r:id="rId55" w:history="1">
        <w:r>
          <w:rPr>
            <w:color w:val="0000FF"/>
          </w:rPr>
          <w:t>&lt;5&gt;</w:t>
        </w:r>
      </w:hyperlink>
      <w:r>
        <w:t xml:space="preserve">, 2, 3, │  направление   │   </w:t>
      </w:r>
      <w:proofErr w:type="gramStart"/>
      <w:r>
        <w:t>при</w:t>
      </w:r>
      <w:proofErr w:type="gramEnd"/>
      <w:r>
        <w:t xml:space="preserve">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│госпитализацию в  </w:t>
      </w:r>
      <w:proofErr w:type="gramStart"/>
      <w:r>
        <w:t>лечебное</w:t>
      </w:r>
      <w:proofErr w:type="gramEnd"/>
      <w:r>
        <w:t>│      4      │                │необходи- │</w:t>
      </w:r>
    </w:p>
    <w:p w:rsidR="0037344C" w:rsidRDefault="0037344C">
      <w:pPr>
        <w:pStyle w:val="ConsPlusNonformat"/>
        <w:widowControl/>
        <w:jc w:val="both"/>
      </w:pPr>
      <w:r>
        <w:t xml:space="preserve">│    │учреждение </w:t>
      </w:r>
      <w:hyperlink r:id="rId56" w:history="1">
        <w:r>
          <w:rPr>
            <w:color w:val="0000FF"/>
          </w:rPr>
          <w:t>&lt;6&gt;</w:t>
        </w:r>
      </w:hyperlink>
      <w:r>
        <w:t xml:space="preserve">            │             │                │ мости </w:t>
      </w:r>
      <w:proofErr w:type="gramStart"/>
      <w:r>
        <w:t>в</w:t>
      </w:r>
      <w:proofErr w:type="gramEnd"/>
      <w:r>
        <w:t xml:space="preserve">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период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предос- 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тавления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государ-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ственной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услуги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│30. │Проведение     </w:t>
      </w:r>
      <w:proofErr w:type="gramStart"/>
      <w:r>
        <w:t>медицинских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│процедур </w:t>
      </w:r>
      <w:hyperlink r:id="rId57" w:history="1">
        <w:r>
          <w:rPr>
            <w:color w:val="0000FF"/>
          </w:rPr>
          <w:t>&lt;6&gt;</w:t>
        </w:r>
      </w:hyperlink>
      <w:r>
        <w:t>: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выполнение              │    3, 4     │      курс      │ 4 курса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внутримышечных</w:t>
      </w:r>
      <w:proofErr w:type="gramEnd"/>
      <w:r>
        <w:t xml:space="preserve">         или│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│подкожных инъекций </w:t>
      </w:r>
      <w:hyperlink r:id="rId58" w:history="1">
        <w:r>
          <w:rPr>
            <w:color w:val="0000FF"/>
          </w:rPr>
          <w:t>&lt;4&gt;</w:t>
        </w:r>
      </w:hyperlink>
      <w:r>
        <w:t>;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измерение    температуры│             │                │  в дни   │</w:t>
      </w:r>
    </w:p>
    <w:p w:rsidR="0037344C" w:rsidRDefault="0037344C">
      <w:pPr>
        <w:pStyle w:val="ConsPlusNonformat"/>
        <w:widowControl/>
        <w:jc w:val="both"/>
      </w:pPr>
      <w:r>
        <w:t>│    │тела;                     │             │                │планового │</w:t>
      </w:r>
    </w:p>
    <w:p w:rsidR="0037344C" w:rsidRDefault="0037344C">
      <w:pPr>
        <w:pStyle w:val="ConsPlusNonformat"/>
        <w:widowControl/>
        <w:jc w:val="both"/>
      </w:pPr>
      <w:r>
        <w:t>│    │  измерение  артериального│             │                │посещения │</w:t>
      </w:r>
    </w:p>
    <w:p w:rsidR="0037344C" w:rsidRDefault="0037344C">
      <w:pPr>
        <w:pStyle w:val="ConsPlusNonformat"/>
        <w:widowControl/>
        <w:jc w:val="both"/>
      </w:pPr>
      <w:r>
        <w:t>│    │давления; 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визуальный      контроль│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│кожных покровов на наличие│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│инфекционных  заболеваний,│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│пролежней;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обработка пролежней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lastRenderedPageBreak/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 xml:space="preserve">│31. │Оказание     помощи      </w:t>
      </w:r>
      <w:proofErr w:type="gramStart"/>
      <w:r>
        <w:t>в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выполнении</w:t>
      </w:r>
      <w:proofErr w:type="gramEnd"/>
      <w:r>
        <w:t xml:space="preserve">       процедур,│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связанных</w:t>
      </w:r>
      <w:proofErr w:type="gramEnd"/>
      <w:r>
        <w:t xml:space="preserve">   со   здоровьем│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hyperlink r:id="rId59" w:history="1">
        <w:r>
          <w:rPr>
            <w:color w:val="0000FF"/>
          </w:rPr>
          <w:t>&lt;6&gt;</w:t>
        </w:r>
      </w:hyperlink>
      <w:r>
        <w:t>:      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закапывание;            │    3, 4     │      курс      │2 курса </w:t>
      </w:r>
      <w:proofErr w:type="gramStart"/>
      <w:r>
        <w:t>в</w:t>
      </w:r>
      <w:proofErr w:type="gramEnd"/>
      <w:r>
        <w:t xml:space="preserve">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3, 4     │                │   год 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смазывание;             │    3, 4     │                │2 курса </w:t>
      </w:r>
      <w:proofErr w:type="gramStart"/>
      <w:r>
        <w:t>в</w:t>
      </w:r>
      <w:proofErr w:type="gramEnd"/>
      <w:r>
        <w:t xml:space="preserve">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 год 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постановка   горчичников│    3, 4     │                │2 курса </w:t>
      </w:r>
      <w:proofErr w:type="gramStart"/>
      <w:r>
        <w:t>в</w:t>
      </w:r>
      <w:proofErr w:type="gramEnd"/>
      <w:r>
        <w:t xml:space="preserve"> │</w:t>
      </w:r>
    </w:p>
    <w:p w:rsidR="0037344C" w:rsidRDefault="0037344C">
      <w:pPr>
        <w:pStyle w:val="ConsPlusNonformat"/>
        <w:widowControl/>
        <w:jc w:val="both"/>
      </w:pPr>
      <w:r>
        <w:t>│    │(или банок, компрессов);  │             │                │   год 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оказание    помощи     в│             │                │2 курса </w:t>
      </w:r>
      <w:proofErr w:type="gramStart"/>
      <w:r>
        <w:t>в</w:t>
      </w:r>
      <w:proofErr w:type="gramEnd"/>
      <w:r>
        <w:t xml:space="preserve"> │</w:t>
      </w:r>
    </w:p>
    <w:p w:rsidR="0037344C" w:rsidRDefault="0037344C">
      <w:pPr>
        <w:pStyle w:val="ConsPlusNonformat"/>
        <w:widowControl/>
        <w:jc w:val="both"/>
      </w:pPr>
      <w:r>
        <w:t xml:space="preserve">│    │выполнении      </w:t>
      </w:r>
      <w:proofErr w:type="gramStart"/>
      <w:r>
        <w:t>физических</w:t>
      </w:r>
      <w:proofErr w:type="gramEnd"/>
      <w:r>
        <w:t>│             │                │   год    │</w:t>
      </w:r>
    </w:p>
    <w:p w:rsidR="0037344C" w:rsidRDefault="0037344C">
      <w:pPr>
        <w:pStyle w:val="ConsPlusNonformat"/>
        <w:widowControl/>
        <w:jc w:val="both"/>
      </w:pPr>
      <w:r>
        <w:t>│    │упражнений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│32. │</w:t>
      </w:r>
      <w:proofErr w:type="gramStart"/>
      <w:r>
        <w:t>Забор    материалов    для│   2, 3, 4   │   заказ (по    │ 2 услуги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 xml:space="preserve">│    │проведения    </w:t>
      </w:r>
      <w:proofErr w:type="gramStart"/>
      <w:r>
        <w:t>лабораторных</w:t>
      </w:r>
      <w:proofErr w:type="gramEnd"/>
      <w:r>
        <w:t>│             │    каждому     │  в год   │</w:t>
      </w:r>
    </w:p>
    <w:p w:rsidR="0037344C" w:rsidRDefault="0037344C">
      <w:pPr>
        <w:pStyle w:val="ConsPlusNonformat"/>
        <w:widowControl/>
        <w:jc w:val="both"/>
      </w:pPr>
      <w:r>
        <w:t>│    │исследований  (моча,  кал,│             │ наименованию)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│мокрота)  и   доставка   </w:t>
      </w:r>
      <w:proofErr w:type="gramStart"/>
      <w:r>
        <w:t>в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│лечебное учреждение </w:t>
      </w:r>
      <w:hyperlink r:id="rId60" w:history="1">
        <w:r>
          <w:rPr>
            <w:color w:val="0000FF"/>
          </w:rPr>
          <w:t>&lt;6&gt;</w:t>
        </w:r>
      </w:hyperlink>
      <w:r>
        <w:t xml:space="preserve">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│33. │</w:t>
      </w:r>
      <w:proofErr w:type="gramStart"/>
      <w:r>
        <w:t>Санитарно-гигиенические</w:t>
      </w:r>
      <w:proofErr w:type="gramEnd"/>
      <w:r>
        <w:t xml:space="preserve">   │      4      │     заказ      │          │</w:t>
      </w:r>
    </w:p>
    <w:p w:rsidR="0037344C" w:rsidRDefault="0037344C">
      <w:pPr>
        <w:pStyle w:val="ConsPlusNonformat"/>
        <w:widowControl/>
        <w:jc w:val="both"/>
      </w:pPr>
      <w:r>
        <w:t>│    │услуги:    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proofErr w:type="gramStart"/>
      <w:r>
        <w:t>│    │  стрижка    ногтей    (на│             │                │ 2 услуги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руках</w:t>
      </w:r>
      <w:proofErr w:type="gramEnd"/>
      <w:r>
        <w:t>, ногах);            │             │                │ в месяц  │</w:t>
      </w:r>
    </w:p>
    <w:p w:rsidR="0037344C" w:rsidRDefault="0037344C">
      <w:pPr>
        <w:pStyle w:val="ConsPlusNonformat"/>
        <w:widowControl/>
        <w:jc w:val="both"/>
      </w:pPr>
      <w:r>
        <w:t>│    │  причесывание            │             │                │ 3 услуги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в неделю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│34. │Содействие  в   проведении│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│медико-социальной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│экспертизы;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│реабилитационных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│мероприятий     социально-│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│медицинского характера,  </w:t>
      </w:r>
      <w:proofErr w:type="gramStart"/>
      <w:r>
        <w:t>в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направлении</w:t>
      </w:r>
      <w:proofErr w:type="gramEnd"/>
      <w:r>
        <w:t xml:space="preserve"> по  заключению│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│врачей    на    санаторно-│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│курортное    лечение;    </w:t>
      </w:r>
      <w:proofErr w:type="gramStart"/>
      <w:r>
        <w:t>в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│реализации  индивидуальной│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│программы     реабилитации│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│инвалида;   в    получении│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│технических средств  ухода│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│и            реабилитации,│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│зубопротезной,   протезно-│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│ортопедической           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│слухопротезной помощи </w:t>
      </w:r>
      <w:hyperlink r:id="rId61" w:history="1">
        <w:r>
          <w:rPr>
            <w:color w:val="0000FF"/>
          </w:rPr>
          <w:t>&lt;6&gt;</w:t>
        </w:r>
      </w:hyperlink>
      <w:r>
        <w:t>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│в том числе: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консультирование;       │ 1, 2, 3, 4 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 xml:space="preserve">│    │  содействие   в    сборе,│1 </w:t>
      </w:r>
      <w:hyperlink r:id="rId62" w:history="1">
        <w:r>
          <w:rPr>
            <w:color w:val="0000FF"/>
          </w:rPr>
          <w:t>&lt;5&gt;</w:t>
        </w:r>
      </w:hyperlink>
      <w:r>
        <w:t>, 2, 3, │    заказ по    │ 1 услуга │</w:t>
      </w:r>
    </w:p>
    <w:p w:rsidR="0037344C" w:rsidRDefault="0037344C">
      <w:pPr>
        <w:pStyle w:val="ConsPlusNonformat"/>
        <w:widowControl/>
        <w:jc w:val="both"/>
      </w:pPr>
      <w:r>
        <w:t xml:space="preserve">│    │оформлении  </w:t>
      </w:r>
      <w:proofErr w:type="gramStart"/>
      <w:r>
        <w:t>медицинских</w:t>
      </w:r>
      <w:proofErr w:type="gramEnd"/>
      <w:r>
        <w:t xml:space="preserve">  и│      4      │  каждому виду  │  в год   │</w:t>
      </w:r>
    </w:p>
    <w:p w:rsidR="0037344C" w:rsidRDefault="0037344C">
      <w:pPr>
        <w:pStyle w:val="ConsPlusNonformat"/>
        <w:widowControl/>
        <w:jc w:val="both"/>
      </w:pPr>
      <w:r>
        <w:t>│    │иных           необходимых│             │    запроса     │          │</w:t>
      </w:r>
    </w:p>
    <w:p w:rsidR="0037344C" w:rsidRDefault="0037344C">
      <w:pPr>
        <w:pStyle w:val="ConsPlusNonformat"/>
        <w:widowControl/>
        <w:jc w:val="both"/>
      </w:pPr>
      <w:r>
        <w:t>│    │документов;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  подача заявления и (или)│ 1, 2, 3, 4  │    заказ по    │ 1 услуга │</w:t>
      </w:r>
    </w:p>
    <w:p w:rsidR="0037344C" w:rsidRDefault="0037344C">
      <w:pPr>
        <w:pStyle w:val="ConsPlusNonformat"/>
        <w:widowControl/>
        <w:jc w:val="both"/>
      </w:pPr>
      <w:r>
        <w:t>│    │документов     в     орган│             │  каждому виду  │  в год   │</w:t>
      </w:r>
    </w:p>
    <w:p w:rsidR="0037344C" w:rsidRDefault="0037344C">
      <w:pPr>
        <w:pStyle w:val="ConsPlusNonformat"/>
        <w:widowControl/>
        <w:jc w:val="both"/>
      </w:pPr>
      <w:r>
        <w:t>│    │государственной     власти│             │    запроса     │          │</w:t>
      </w:r>
    </w:p>
    <w:p w:rsidR="0037344C" w:rsidRDefault="0037344C">
      <w:pPr>
        <w:pStyle w:val="ConsPlusNonformat"/>
        <w:widowControl/>
        <w:jc w:val="both"/>
      </w:pPr>
      <w:r>
        <w:t>│    │(организацию, предприятие)│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│35. │Консультирование   клиента│ 1, 2, 3, 4  │                │ по мере  │</w:t>
      </w:r>
    </w:p>
    <w:p w:rsidR="0037344C" w:rsidRDefault="0037344C">
      <w:pPr>
        <w:pStyle w:val="ConsPlusNonformat"/>
        <w:widowControl/>
        <w:jc w:val="both"/>
      </w:pPr>
      <w:r>
        <w:t>│    │по вопросам,  связанным  с│             │                │необходи- │</w:t>
      </w:r>
    </w:p>
    <w:p w:rsidR="0037344C" w:rsidRDefault="0037344C">
      <w:pPr>
        <w:pStyle w:val="ConsPlusNonformat"/>
        <w:widowControl/>
        <w:jc w:val="both"/>
      </w:pPr>
      <w:r>
        <w:t xml:space="preserve">│    │социальными     выплатами,│             │                │ мости </w:t>
      </w:r>
      <w:proofErr w:type="gramStart"/>
      <w:r>
        <w:t>в</w:t>
      </w:r>
      <w:proofErr w:type="gramEnd"/>
      <w:r>
        <w:t xml:space="preserve">  │</w:t>
      </w:r>
    </w:p>
    <w:p w:rsidR="0037344C" w:rsidRDefault="0037344C">
      <w:pPr>
        <w:pStyle w:val="ConsPlusNonformat"/>
        <w:widowControl/>
        <w:jc w:val="both"/>
      </w:pPr>
      <w:r>
        <w:t>│    │социальным  обслуживанием,│             │                │  период  │</w:t>
      </w:r>
    </w:p>
    <w:p w:rsidR="0037344C" w:rsidRDefault="0037344C">
      <w:pPr>
        <w:pStyle w:val="ConsPlusNonformat"/>
        <w:widowControl/>
        <w:jc w:val="both"/>
      </w:pPr>
      <w:r>
        <w:t>│    │социальной  реабилитацией,│             │                │ предос-  │</w:t>
      </w:r>
    </w:p>
    <w:p w:rsidR="0037344C" w:rsidRDefault="0037344C">
      <w:pPr>
        <w:pStyle w:val="ConsPlusNonformat"/>
        <w:widowControl/>
        <w:jc w:val="both"/>
      </w:pPr>
      <w:r>
        <w:t xml:space="preserve">│    │получением   </w:t>
      </w:r>
      <w:proofErr w:type="gramStart"/>
      <w:r>
        <w:t>установленных</w:t>
      </w:r>
      <w:proofErr w:type="gramEnd"/>
      <w:r>
        <w:t>│             │                │ тавления │</w:t>
      </w:r>
    </w:p>
    <w:p w:rsidR="0037344C" w:rsidRDefault="0037344C">
      <w:pPr>
        <w:pStyle w:val="ConsPlusNonformat"/>
        <w:widowControl/>
        <w:jc w:val="both"/>
      </w:pPr>
      <w:r>
        <w:t>│    │законодательством льгот  и│             │                │ государ- │</w:t>
      </w:r>
    </w:p>
    <w:p w:rsidR="0037344C" w:rsidRDefault="0037344C">
      <w:pPr>
        <w:pStyle w:val="ConsPlusNonformat"/>
        <w:widowControl/>
        <w:jc w:val="both"/>
      </w:pPr>
      <w:r>
        <w:lastRenderedPageBreak/>
        <w:t>│    │преимуществ               │             │                │ ственной │</w:t>
      </w:r>
    </w:p>
    <w:p w:rsidR="0037344C" w:rsidRDefault="0037344C">
      <w:pPr>
        <w:pStyle w:val="ConsPlusNonformat"/>
        <w:widowControl/>
        <w:jc w:val="both"/>
      </w:pPr>
      <w:r>
        <w:t>│    │                          │             │                │  услуги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│36. │Подача заявления  и  (или)│ 1, 2, 3, 4  │по каждому виду │ 1 услуга │</w:t>
      </w:r>
    </w:p>
    <w:p w:rsidR="0037344C" w:rsidRDefault="0037344C">
      <w:pPr>
        <w:pStyle w:val="ConsPlusNonformat"/>
        <w:widowControl/>
        <w:jc w:val="both"/>
      </w:pPr>
      <w:r>
        <w:t>│    │документов     в     орган│             │    запроса     │  в год   │</w:t>
      </w:r>
    </w:p>
    <w:p w:rsidR="0037344C" w:rsidRDefault="0037344C">
      <w:pPr>
        <w:pStyle w:val="ConsPlusNonformat"/>
        <w:widowControl/>
        <w:jc w:val="both"/>
      </w:pPr>
      <w:r>
        <w:t>│    │государственной     власти│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│(организацию, предприятие)│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│по вопросам,  связанным  </w:t>
      </w:r>
      <w:proofErr w:type="gramStart"/>
      <w:r>
        <w:t>с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│социальными     выплатами,│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│социальным  обслуживанием,│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│социальной  реабилитацией,│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│получением   </w:t>
      </w:r>
      <w:proofErr w:type="gramStart"/>
      <w:r>
        <w:t>установленных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│законодательством льгот  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│преимуществ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│37. │Оказание       юридической│ 1, 2, 3, 4  │     заказ      │ 2 услуги │</w:t>
      </w:r>
    </w:p>
    <w:p w:rsidR="0037344C" w:rsidRDefault="0037344C">
      <w:pPr>
        <w:pStyle w:val="ConsPlusNonformat"/>
        <w:widowControl/>
        <w:jc w:val="both"/>
      </w:pPr>
      <w:r>
        <w:t>│    │помощи    в    составлении│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>│    │заявлений, иных документов│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│по вопросам,  связанным  </w:t>
      </w:r>
      <w:proofErr w:type="gramStart"/>
      <w:r>
        <w:t>с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│социальными     выплатами,│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│социальным  обслуживанием,│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│социальной  реабилитацией,│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 xml:space="preserve">│    │получением   </w:t>
      </w:r>
      <w:proofErr w:type="gramStart"/>
      <w:r>
        <w:t>установленных</w:t>
      </w:r>
      <w:proofErr w:type="gramEnd"/>
      <w:r>
        <w:t>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│законодательством льгот  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│преимуществ  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│38. │</w:t>
      </w:r>
      <w:proofErr w:type="gramStart"/>
      <w:r>
        <w:t xml:space="preserve">Запись   на    юридическую│  1 </w:t>
      </w:r>
      <w:hyperlink r:id="rId63" w:history="1">
        <w:r>
          <w:rPr>
            <w:color w:val="0000FF"/>
          </w:rPr>
          <w:t>&lt;5&gt;</w:t>
        </w:r>
      </w:hyperlink>
      <w:r>
        <w:t>, 2   │     заказ      │ 1 услуга │</w:t>
      </w:r>
      <w:proofErr w:type="gramEnd"/>
    </w:p>
    <w:p w:rsidR="0037344C" w:rsidRDefault="0037344C">
      <w:pPr>
        <w:pStyle w:val="ConsPlusNonformat"/>
        <w:widowControl/>
        <w:jc w:val="both"/>
      </w:pPr>
      <w:r>
        <w:t xml:space="preserve">│    │консультацию,            в│             │                │  </w:t>
      </w:r>
      <w:proofErr w:type="gramStart"/>
      <w:r>
        <w:t>в</w:t>
      </w:r>
      <w:proofErr w:type="gramEnd"/>
      <w:r>
        <w:t xml:space="preserve"> год   │</w:t>
      </w:r>
    </w:p>
    <w:p w:rsidR="0037344C" w:rsidRDefault="0037344C">
      <w:pPr>
        <w:pStyle w:val="ConsPlusNonformat"/>
        <w:widowControl/>
        <w:jc w:val="both"/>
      </w:pPr>
      <w:r>
        <w:t>│    │нотариальную контору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│39. │Подача      заявки      на│ 1, 2, 3, 4 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>│    │предоставление       услуг│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>│    │нотариуса, юриста на дому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├────┼──────────────────────────┼─────────────┼────────────────┼──────────┤</w:t>
      </w:r>
    </w:p>
    <w:p w:rsidR="0037344C" w:rsidRDefault="0037344C">
      <w:pPr>
        <w:pStyle w:val="ConsPlusNonformat"/>
        <w:widowControl/>
        <w:jc w:val="both"/>
      </w:pPr>
      <w:r>
        <w:t>│40. │Содействие  в  организации│ 1, 2, 3, 4  │     заказ      │ 1 услуга │</w:t>
      </w:r>
    </w:p>
    <w:p w:rsidR="0037344C" w:rsidRDefault="0037344C">
      <w:pPr>
        <w:pStyle w:val="ConsPlusNonformat"/>
        <w:widowControl/>
        <w:jc w:val="both"/>
      </w:pPr>
      <w:r>
        <w:t xml:space="preserve">│    │обеспечения     </w:t>
      </w:r>
      <w:proofErr w:type="gramStart"/>
      <w:r>
        <w:t>бесплатной</w:t>
      </w:r>
      <w:proofErr w:type="gramEnd"/>
      <w:r>
        <w:t>│             │                │  в год   │</w:t>
      </w:r>
    </w:p>
    <w:p w:rsidR="0037344C" w:rsidRDefault="0037344C">
      <w:pPr>
        <w:pStyle w:val="ConsPlusNonformat"/>
        <w:widowControl/>
        <w:jc w:val="both"/>
      </w:pPr>
      <w:r>
        <w:t>│    │помощи    адвоката     или│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│представительствования   в│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суде</w:t>
      </w:r>
      <w:proofErr w:type="gramEnd"/>
      <w:r>
        <w:t xml:space="preserve">      в       порядке,│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</w:t>
      </w:r>
      <w:proofErr w:type="gramStart"/>
      <w:r>
        <w:t>установленном</w:t>
      </w:r>
      <w:proofErr w:type="gramEnd"/>
      <w:r>
        <w:t xml:space="preserve">    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│    │законодательством         │             │                │          │</w:t>
      </w:r>
    </w:p>
    <w:p w:rsidR="0037344C" w:rsidRDefault="0037344C">
      <w:pPr>
        <w:pStyle w:val="ConsPlusNonformat"/>
        <w:widowControl/>
        <w:jc w:val="both"/>
      </w:pPr>
      <w:r>
        <w:t>└────┴──────────────────────────┴─────────────┴────────────────┴──────────┘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pStyle w:val="ConsPlusNonformat"/>
        <w:widowControl/>
        <w:ind w:firstLine="540"/>
        <w:jc w:val="both"/>
      </w:pPr>
      <w:r>
        <w:t>--------------------------------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- группа получателей государственной услуги, сформированная по степени ограничения способности к самообслуживанию и (или) самостоятельному передвижению;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&lt;2&gt; - государственная услуга предоставляется получателю государственной услуги, проживающему в жилых помещениях без централизованного отопления, водоснабжения и водоотведения;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&lt;3&gt; - государственная услуга предоставляется в дни планового посещения получателя государственной услуги с периодичностью, установленной настоящим Стандартом качества государственной услуги;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&lt;4&gt; - приобретение товаров, лекарственных средств, медицинских изделий, услуг финансируется получателем государственной услуги;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&lt;5&gt; - государственная услуга предоставляется получателям государственной услуги первой группы при необходимости ее получения в организациях, находящихся за пределами района проживания получателя государственной услуги;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&lt;6&gt; - социально-медицинские услуги предоставляются по медицинским показаниям.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7. Государственная услуга оказывается на основании личного обращения заявителя на получение государственной услуги. </w:t>
      </w:r>
      <w:proofErr w:type="gramStart"/>
      <w:r>
        <w:rPr>
          <w:rFonts w:ascii="Calibri" w:hAnsi="Calibri" w:cs="Calibri"/>
        </w:rPr>
        <w:t xml:space="preserve">Письменное заявление и документы, указанные в </w:t>
      </w:r>
      <w:hyperlink r:id="rId64" w:history="1">
        <w:r>
          <w:rPr>
            <w:rFonts w:ascii="Calibri" w:hAnsi="Calibri" w:cs="Calibri"/>
            <w:color w:val="0000FF"/>
          </w:rPr>
          <w:t>разделе III</w:t>
        </w:r>
      </w:hyperlink>
      <w:r>
        <w:rPr>
          <w:rFonts w:ascii="Calibri" w:hAnsi="Calibri" w:cs="Calibri"/>
        </w:rPr>
        <w:t xml:space="preserve"> настоящего Стандарта качества государственной услуги, представляются лично либо через уполномоченного представителя в Комиссию по оценке индивидуальной нуждаемости гражданина пожилого возраста и инвалида в социальном обслуживании (далее - Комиссия), функционирующую при территориальном органе социальной защиты Министерства труда, занятости и социальной защиты Республики Татарстан, по месту его проживания (регистрации).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Деятельность Комиссии регламентируется Типовым положением о деятельности Комиссии, утверждаемым Министерством труда, занятости и социальной защиты Республики Татарстан.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Комиссия организует обследование материально-бытовых и социально-экономических факторов проживания заявителя с выходом по месту проживания, по результатам которого составляется Акт оценки индивидуальной нуждаемости гражданина пожилого возраста и (или) инвалида в государственной услуге "Социальное обслуживание на дому граждан пожилого возраста и инвалидов, нуждающихся в постоянном или временном нестационарном социальном обслуживании" (далее - Акт оценки индивидуальной нуждаемости), содержащий заключение о нуждаемости в государственной услуге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отнесении</w:t>
      </w:r>
      <w:proofErr w:type="gramEnd"/>
      <w:r>
        <w:rPr>
          <w:rFonts w:ascii="Calibri" w:hAnsi="Calibri" w:cs="Calibri"/>
        </w:rPr>
        <w:t xml:space="preserve"> заявителя на получение государственной услуги к одной из четырех групп получателей государственной услуги, условиях предоставления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Типовая форма Акта оценки индивидуальной нуждаемости утверждается Министерством труда, занятости и социальной защиты Республики Татарстан.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Предоставление государственной услуги осуществляется на основании договора о предоставлении государственной услуги "Социальное обслуживание на дому граждан пожилого возраста и инвалидов, нуждающихся в постоянном или временном нестационарном социальном обслуживании" (далее - Договор).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Формы типового договора и дополнительного соглашения утверждаются Министерством труда, занятости и социальной защиты Республики Татарстан.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Условия предоставления государственной услуги могут изменяться в процессе ее оказания в случае изменения показателей индивидуальной нуждаемости, указанных в </w:t>
      </w:r>
      <w:hyperlink r:id="rId65" w:history="1">
        <w:r>
          <w:rPr>
            <w:rFonts w:ascii="Calibri" w:hAnsi="Calibri" w:cs="Calibri"/>
            <w:color w:val="0000FF"/>
          </w:rPr>
          <w:t>пункте 2 раздела IV</w:t>
        </w:r>
      </w:hyperlink>
      <w:r>
        <w:rPr>
          <w:rFonts w:ascii="Calibri" w:hAnsi="Calibri" w:cs="Calibri"/>
        </w:rPr>
        <w:t xml:space="preserve"> настоящего Стандарта качества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Предоставление государственной услуги может быть приостановлено </w:t>
      </w:r>
      <w:proofErr w:type="gramStart"/>
      <w:r>
        <w:rPr>
          <w:rFonts w:ascii="Calibri" w:hAnsi="Calibri" w:cs="Calibri"/>
        </w:rPr>
        <w:t>на период до трех месяцев на основании заявления получателя государственной услуги в связи с госпитализацией</w:t>
      </w:r>
      <w:proofErr w:type="gramEnd"/>
      <w:r>
        <w:rPr>
          <w:rFonts w:ascii="Calibri" w:hAnsi="Calibri" w:cs="Calibri"/>
        </w:rPr>
        <w:t>, выездом на лечение, отдых, переездом на временное проживание близких родственников или других лиц.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Требования к материально-техническому обеспечению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государственной услуги осуществляется по месту проживания получателя государственной услуги с использованием оборудования, материалов, лекарственных средств и продуктов питания, приобретенных за счет средств получателя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Требования к безопасности оказания государственной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Организации, предоставляющие государственную услугу, должны быть зарегистрированы в качестве юридического лица и иметь: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устав, зарегистрированный в установленном законодательством порядке;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</w:t>
      </w:r>
      <w:proofErr w:type="gramStart"/>
      <w:r>
        <w:rPr>
          <w:rFonts w:ascii="Calibri" w:hAnsi="Calibri" w:cs="Calibri"/>
        </w:rPr>
        <w:t>о постановке на учет юридического лица в налоговом органе по месту нахождения на территории</w:t>
      </w:r>
      <w:proofErr w:type="gramEnd"/>
      <w:r>
        <w:rPr>
          <w:rFonts w:ascii="Calibri" w:hAnsi="Calibri" w:cs="Calibri"/>
        </w:rPr>
        <w:t xml:space="preserve"> Российской Федерации;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свидетельство о внесении записи в Единый государственный реестр юридических лиц;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лицензии на реализуемые виды медицинской деятельности.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 предоставлении государственной услуги должны обеспечиваться безопасность граждан и среды их обитания, соблюдаться все установленные нормы и правила пожарной безопасности, предусмотренные федеральным законодательством, государственные санитарно-</w:t>
      </w:r>
      <w:r>
        <w:rPr>
          <w:rFonts w:ascii="Calibri" w:hAnsi="Calibri" w:cs="Calibri"/>
        </w:rPr>
        <w:lastRenderedPageBreak/>
        <w:t>эпидемиологические правила и нормативы, приниматься все необходимые меры по профилактике травматизма и предупреждению несчастных случаев.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предоставлением государственной услуги со стороны органов государственной власти осуществляется в соответствии с </w:t>
      </w:r>
      <w:hyperlink r:id="rId6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Кабинета Министров Республики Татарстан от 30.06.2009 N 446 "О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 Республики Татарстан".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VII. Требования, обеспечивающие доступность </w:t>
      </w:r>
      <w:proofErr w:type="gramStart"/>
      <w:r>
        <w:rPr>
          <w:rFonts w:ascii="Calibri" w:hAnsi="Calibri" w:cs="Calibri"/>
        </w:rPr>
        <w:t>государственной</w:t>
      </w:r>
      <w:proofErr w:type="gramEnd"/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услуги для получателей 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Режим работы организации, предоставляющей государственную услугу, ежедневный восьмичасовой, кроме субботы, воскресенья и праздничных дней.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Время начала, окончания рабочего дня и обеденного перерыва регламентируется правилами внутреннего трудового распорядка организации, предоставляющей государственную услугу.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Полная информация о режиме работы организации, предоставляющей государственную услугу, периодичности, дне недели, времени обслуживания на дому получателя государственной услуги указывается в договоре между организацией, предоставляющей государственную услугу, и ее получателем.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Для обеспечения доступности государственной услуги для получателей государственной услуги руководитель структурного подразделения организации, предоставляющей государственную услугу (заведующий отделением), устанавливает оптимальный график посещения на дому получателя государственной услуги социальным работником и медицинским работником исходя из принадлежности получателя государственной услуги к определенной группе, социально-экономических факторов, компактности проживания получателей государственной услуги, развитости на территории обслуживания транспортной инфраструктуры, инфраструктуры предприятий торговли и бытового обслуживания.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Планирование графика посещения осуществляется с учетом принципа минимизации передвижений социальных и медицинских работников в системе "пост (место проживания получателя государственной услуги) - учреждение социального обслуживания - лечебные учреждения - организации (предприятия) торговли и бытового обслуживания".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Форма организации предоставления государственной услуги может быть с закреплением постоянного социального и (или) медицинского работников на весь период предоставления государственной услуги, заменяемого социального и (или) медицинского работников либо бригадная.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Государственная услуга предоставляется получателю государственной </w:t>
      </w:r>
      <w:proofErr w:type="gramStart"/>
      <w:r>
        <w:rPr>
          <w:rFonts w:ascii="Calibri" w:hAnsi="Calibri" w:cs="Calibri"/>
        </w:rPr>
        <w:t>услуги</w:t>
      </w:r>
      <w:proofErr w:type="gramEnd"/>
      <w:r>
        <w:rPr>
          <w:rFonts w:ascii="Calibri" w:hAnsi="Calibri" w:cs="Calibri"/>
        </w:rPr>
        <w:t xml:space="preserve"> в порядке очередности исходя из времени получения Акта оценки индивидуальной нуждаемости, содержащего положительное заключение о нуждаемости в государственной услуге.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Во внеочередном порядке государственная услуга предоставляется получателям государственной услуги в соответствии с </w:t>
      </w:r>
      <w:hyperlink r:id="rId67" w:history="1">
        <w:r>
          <w:rPr>
            <w:rFonts w:ascii="Calibri" w:hAnsi="Calibri" w:cs="Calibri"/>
            <w:color w:val="0000FF"/>
          </w:rPr>
          <w:t>пунктом 1 раздела I</w:t>
        </w:r>
      </w:hyperlink>
      <w:r>
        <w:rPr>
          <w:rFonts w:ascii="Calibri" w:hAnsi="Calibri" w:cs="Calibri"/>
        </w:rPr>
        <w:t xml:space="preserve"> настоящего Стандарта качества государственной услуги из числа: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инвалидов Великой Отечественной войны и инвалидов боевых действий;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участников Великой Отечественной войны;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лиц, награжденных знаком "Жителю блокадного Ленинграда";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жертв политических репрессий.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первоочередном порядке государственная услуга предоставляется получателям государственной услуги в соответствии с </w:t>
      </w:r>
      <w:hyperlink r:id="rId68" w:history="1">
        <w:r>
          <w:rPr>
            <w:rFonts w:ascii="Calibri" w:hAnsi="Calibri" w:cs="Calibri"/>
            <w:color w:val="0000FF"/>
          </w:rPr>
          <w:t>пунктом 1 раздела I</w:t>
        </w:r>
      </w:hyperlink>
      <w:r>
        <w:rPr>
          <w:rFonts w:ascii="Calibri" w:hAnsi="Calibri" w:cs="Calibri"/>
        </w:rPr>
        <w:t xml:space="preserve"> настоящего Стандарта качества государственной услуги из числа: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инвалидов I группы с нарушениями функций опорно-двигательного аппарата;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вдов инвалидов или участников Великой Отечественной войны, ветеранов боевых действий.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Преимущественным правом получения государственной услуги пользуются получатели государственной услуги в соответствии с </w:t>
      </w:r>
      <w:hyperlink r:id="rId69" w:history="1">
        <w:r>
          <w:rPr>
            <w:rFonts w:ascii="Calibri" w:hAnsi="Calibri" w:cs="Calibri"/>
            <w:color w:val="0000FF"/>
          </w:rPr>
          <w:t>пунктом 1 раздела I</w:t>
        </w:r>
      </w:hyperlink>
      <w:r>
        <w:rPr>
          <w:rFonts w:ascii="Calibri" w:hAnsi="Calibri" w:cs="Calibri"/>
        </w:rPr>
        <w:t xml:space="preserve"> настоящего Стандарта качества государственной услуги из числа: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военнослужащих, проходивших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месяцев; военнослужащих, награжденных орденами и медалями СССР за службу в указанный период;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лиц, работавших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граждан, подвергшихся воздействию радиации вследствие катастрофы на Чернобыльской АЭС; вследствие аварии в 1957 году на производственном объединении "Маяк" и сбросов радиоактивных отходов в реку Теча;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 из подразделений особого риска;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превышении спроса на государственную услугу над возможностью ее оказания и возникновении очередности на предоставление государственной услуги формируется очередность из заявителей на получение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Требования к уровню кадрового обеспечения оказания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услуга предоставляется следующими специалистами отделения социального обслуживания на дому государственного центра социального обслуживания населения (далее - специалисты организации, предоставляющей государственную услугу):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заведующий отделением, специалист по социальной работе - руководящие работники, осуществляющие общее руководство и организацию деятельности по предоставлению государственной услуги,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социальный работник, медицинская сестра - обслуживающие получателя государственной услуги на дому.</w:t>
      </w:r>
      <w:proofErr w:type="gramEnd"/>
    </w:p>
    <w:p w:rsidR="0037344C" w:rsidRPr="00C07E13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highlight w:val="lightGray"/>
        </w:rPr>
      </w:pPr>
      <w:r w:rsidRPr="00C07E13">
        <w:rPr>
          <w:rFonts w:ascii="Calibri" w:hAnsi="Calibri" w:cs="Calibri"/>
          <w:highlight w:val="lightGray"/>
        </w:rPr>
        <w:t>2. При оказании государственной услуги рекомендуемый норматив численности получателей государственной услуги, обслуживаемых одним социальным работником, составляет:</w:t>
      </w:r>
    </w:p>
    <w:p w:rsidR="0037344C" w:rsidRPr="00C07E13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highlight w:val="lightGray"/>
        </w:rPr>
      </w:pPr>
      <w:proofErr w:type="gramStart"/>
      <w:r w:rsidRPr="00C07E13">
        <w:rPr>
          <w:rFonts w:ascii="Calibri" w:hAnsi="Calibri" w:cs="Calibri"/>
          <w:highlight w:val="lightGray"/>
        </w:rPr>
        <w:t>в городской местности: 20 человек - для первой группы получателей государственной услуги, 10 человек - для второй и третьей групп получателей государственной услуги, 6 человек - для четвертой группы получателей государственной услуги;</w:t>
      </w:r>
      <w:proofErr w:type="gramEnd"/>
    </w:p>
    <w:p w:rsidR="0037344C" w:rsidRPr="00C07E13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highlight w:val="lightGray"/>
        </w:rPr>
      </w:pPr>
      <w:r w:rsidRPr="00C07E13">
        <w:rPr>
          <w:rFonts w:ascii="Calibri" w:hAnsi="Calibri" w:cs="Calibri"/>
          <w:highlight w:val="lightGray"/>
        </w:rPr>
        <w:t>в сельской местности: 10 человек - для первой группы получателей государственной услуги, 6 человек - для второй и третьей групп получателей государственной услуги, 4 человека - для четвертой группы получателей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C07E13">
        <w:rPr>
          <w:rFonts w:ascii="Calibri" w:hAnsi="Calibri" w:cs="Calibri"/>
          <w:highlight w:val="lightGray"/>
        </w:rPr>
        <w:t>При оказании государственной услуги рекомендуемый норматив численности получателей государственной услуги, обслуживаемых одним медицинским работником, составляет в городской и сельской местности 12 человек из третьей и четвертой групп получателей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Уровень кадрового обеспечения организации, предоставляющей государственную услугу, должен соответствовать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52883-2007. Социальное обслуживание населения. Требование к персоналу учреждений социального обслуживания.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оказания государственной услуги принимаются: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специалисты, имеющие высшее профессиональное (по профилю) образование, квалификацию, которые подтверждаются документами государственного образца о </w:t>
      </w:r>
      <w:r>
        <w:rPr>
          <w:rFonts w:ascii="Calibri" w:hAnsi="Calibri" w:cs="Calibri"/>
        </w:rPr>
        <w:lastRenderedPageBreak/>
        <w:t>соответствующем уровне образования и (или) квалификации, - на должности заведующего отделением, специалиста по социальной работе;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специалисты, имеющие среднее профессиональное (медицинское) образование, - для работы медицинской сестрой;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имеющие начальное профессиональное образование или среднее полное (общее) образование, - для работы социальными работниками.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Наряду с соответствующей квалификацией специалисты организации, предоставляющей государственную услугу, должны обладать высокими моральными и нравственно-этическими качествами, чувством ответственности и руководствоваться в работе принципами гуманности, объективности и доброжелательности.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Специалисты организации, предоставляющей государственную услугу, аттестуются в установленном законодательством порядке, повышают квалификацию с периодичностью, установленной законодательством.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Специалисты организации, предоставляющей государственную услугу, при оказании государственной услуги обязаны соблюдать устав, правила внутреннего распорядка организации, предоставляющей государственную услугу, качественно выполнять возложенные на них функциональные обязанности в соответствии с должностными инструкциями, строго следовать профессиональной этике.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оказании государственной услуги специалисты организации, предоставляющей государственную услугу, должны проявлять к получателям государственной услуги максимальные чуткость, вежливость, внимание, выдержку, терпение и учитывать их физическое и психическое состояние.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Требования к информационному обеспечению получателей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 при обращении за ее получением и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в ходе предоставления 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Информация о предоставлении государственной услуги должна соответствовать требованиям законодательства о защите прав потребителей.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Министерство труда, занятости и социальной защиты Республики Татарстан, территориальные органы Министерства труда, занятости и социальной защиты Республики Татарстан, организация, предоставляющая государственную услугу, доводят до сведения заявителя на получение государственной услуги и получателя государственной услуги свое наименование, местонахождение, достоверную информацию о предоставляемой государственной услуге в доступной форме, используя следующие источники: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интернет-сайт Министерства труда, занятости и социальной защиты Республики Татарстан http://www.mtsz.tatar.ru;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информационные стенды в офисах территориальных органов Министерства труда, занятости и социальной защиты Республики Татарстан, государственных центров социального обслуживания населения и других учреждениях социального обслуживания;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публикации и выступления в средствах массовой информации;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рекламную информационную полиграфическую продукцию (буклеты, листовки, памятки и др.).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Заявитель на получение государственной услуги и получатель государственной услуги имеют право на получение бесплатной устной консультации о порядке и условиях предоставления государственной услуги по телефону либо при личном посещении: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сектора по работе с населением Министерства труда, занятости и социальной защиты Республики Татарстан;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территориального органа Министерства труда, занятости и социальной защиты Республики Татарстан;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организации, предоставляющей государственную услугу.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Исчерпывающий перечень оснований для отказа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в предоставлении 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Основаниями для отказа в предоставлении государственной услуги являются: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отсутствие документов, приведенных в перечне документов, необходимых для получения государственной услуги, согласно </w:t>
      </w:r>
      <w:hyperlink r:id="rId70" w:history="1">
        <w:r>
          <w:rPr>
            <w:rFonts w:ascii="Calibri" w:hAnsi="Calibri" w:cs="Calibri"/>
            <w:color w:val="0000FF"/>
          </w:rPr>
          <w:t>разделу III</w:t>
        </w:r>
      </w:hyperlink>
      <w:r>
        <w:rPr>
          <w:rFonts w:ascii="Calibri" w:hAnsi="Calibri" w:cs="Calibri"/>
        </w:rPr>
        <w:t xml:space="preserve"> настоящего Стандарта;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медицинских противопоказаний: бактери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или вирусоносительство, наличие хронического алкоголизма, карантинных инфекционных заболеваний, активных форм туберкулеза, тяжелых психических расстройств, венерических и других заболеваний, требующих лечения в специализированных учреждениях здравоохранения;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отказ заявителя на получение государственной услуги или его законного представителя от заключения Договора.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Основанием для приостановления или отказа в предоставлении государственной услуги в процессе ее оказания являются: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несоблюдение получателем государственной услуги условий Договора;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сокрытие или представление гражданином пожилого возраста и (или) инвалидом заведомо ложной информации, влияющей на определение индивидуальной нуждаемости в предоставлении государственной услуги или на условия предоставления государственной услуги;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выявление медицинских противопоказаний, указанных в </w:t>
      </w:r>
      <w:hyperlink r:id="rId71" w:history="1">
        <w:r>
          <w:rPr>
            <w:rFonts w:ascii="Calibri" w:hAnsi="Calibri" w:cs="Calibri"/>
            <w:color w:val="0000FF"/>
          </w:rPr>
          <w:t>пункте 1 раздела X</w:t>
        </w:r>
      </w:hyperlink>
      <w:r>
        <w:rPr>
          <w:rFonts w:ascii="Calibri" w:hAnsi="Calibri" w:cs="Calibri"/>
        </w:rPr>
        <w:t xml:space="preserve"> настоящего Стандарта;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неоднократное нарушение получателем государственной услуги Правил поведения граждан пожилого возраста и инвалидов при предоставлении государственной услуги, утверждаемых Министерством труда, занятости и социальной защиты Республики Татарстан.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XI. Описание результата предоставления </w:t>
      </w:r>
      <w:proofErr w:type="gramStart"/>
      <w:r>
        <w:rPr>
          <w:rFonts w:ascii="Calibri" w:hAnsi="Calibri" w:cs="Calibri"/>
        </w:rPr>
        <w:t>государственной</w:t>
      </w:r>
      <w:proofErr w:type="gramEnd"/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Описание результата предоставления государственной услуги должно соответствовать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52142-2003. "Социальное обслуживание населения. Качество социальных услуг. Общие положения" и оцениваться следующими критериями качества и показателями результативности ее оказания: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доля получателей государственной услуги от общей </w:t>
      </w:r>
      <w:proofErr w:type="gramStart"/>
      <w:r>
        <w:rPr>
          <w:rFonts w:ascii="Calibri" w:hAnsi="Calibri" w:cs="Calibri"/>
        </w:rPr>
        <w:t>численности</w:t>
      </w:r>
      <w:proofErr w:type="gramEnd"/>
      <w:r>
        <w:rPr>
          <w:rFonts w:ascii="Calibri" w:hAnsi="Calibri" w:cs="Calibri"/>
        </w:rPr>
        <w:t xml:space="preserve"> нуждающихся в государственной услуге (исчисляется в процентах);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отсутствие со стороны получателей государственной услуги обоснованных жалоб на объем и качество предоставляемых услуг (единиц);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получателей государственной услуги, обслуженных без нарушения графика предоставления государственной услуги (исчисляется в процентах);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отсутствие нарушений санитарно-гигиенического режима при оказании государственной услуги (единиц);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персонала, участвующего в оказании государственной услуги, квалификация которого соответствует требованиям ее оказания (исчисляется в процентах).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XII. Порядок подачи, регистрации и рассмотрения жалоб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на несоблюдение Стандарта государственной услуги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Обжалование действий (бездействия), осуществляемых (принятых) в ходе предоставления государственной услуги, производится в соответствии с действующим порядком рассмотрения обращений граждан Российской Федерации либо в судебном порядке.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Жалоба получателя государственной услуги в досудебном (внесудебном) порядке может быть адресована устно при личной встрече, по телефону, в письменном виде, в том числе через интернет-сайт Министерства труда, занятости и социальной защиты Республики Татарстан, портал Правительства Республики Татарстан: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руководителю организации, предоставляющей государственную услугу, руководителю территориального органа социальной защиты Министерства труда, занятости и социальной защиты Республики Татарстан;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министру труда, занятости и социальной защиты Республики Татарстан.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Если предоставление недостоверной, несвоевременной или недостаточно полной информации о государственной услуге повлекло причинение вреда жизни, здоровью или ущерба имуществу клиента, то он вправе предъявить требования о возмещении причиненного вреда в порядке, установленном законодательством Российской Федерации, в том числе в судебном порядке.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XIII. Информация о предоставлении государственной услуги</w:t>
      </w:r>
    </w:p>
    <w:p w:rsidR="0037344C" w:rsidRDefault="0037344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за плату или бесплатно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услуга предоставляется получателям государственной услуги бесплатно, на условиях частичной или полной оплаты.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Государственная услуга предоставляется бесплатно получателям государственной услуги из числа: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одиноких, одиноко проживающих, проживающих в семьях, члены которых, обязанные содержать их согласно действующему законодательству, по объективным причинам не имеют возможности обеспечить им помощь и уход, инвалидов Великой Отечественной войны и инвалидов боевых действий; участников Великой Отечественной войны;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войны;</w:t>
      </w:r>
      <w:proofErr w:type="gramEnd"/>
      <w:r>
        <w:rPr>
          <w:rFonts w:ascii="Calibri" w:hAnsi="Calibri" w:cs="Calibri"/>
        </w:rPr>
        <w:t xml:space="preserve"> граждан, подвергшихся воздействию радиации вследствие катастрофы на Чернобыльской АЭС;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Теча; граждан из подразделений особого риска независимо от величины их совокупного дохода;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имеющих пенсию ниже установленной Кабинетом Министров Республики Татарстан величины прожиточного минимума по Республике Татарстан в расчете на душу населения (далее - прожиточный минимум) одиноких, одиноко проживающих, проживающих в семьях, члены которых, обязанные содержать их согласно действующему законодательству, по объективным причинам не имеют возможности обеспечить им помощь и уход.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Государственная услуга предоставляется на условиях частичной оплаты получателям государственной услуги, имеющим пенсию в размере от 100 до 250 процентов прожиточного минимума, в размере, не превышающем 25 процентов разницы между пенсией и прожиточным минимумом (предельная величина оплаты), из числа одиноких, одиноко проживающих, проживающих в семьях, члены которых, обязанные содержать их согласно действующему законодательству, по объективным причинам не имеют возможности обеспечить им</w:t>
      </w:r>
      <w:proofErr w:type="gramEnd"/>
      <w:r>
        <w:rPr>
          <w:rFonts w:ascii="Calibri" w:hAnsi="Calibri" w:cs="Calibri"/>
        </w:rPr>
        <w:t xml:space="preserve"> помощь и уход.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Ежемесячный размер оплаты государственной услуги для получателя государственной услуги не может превышать суммарной стоимости фактически оказанных услуг из Перечня гарантированных социальных услуг.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Государственная услуга предоставляется на условиях полной оплаты получателям государственной услуги: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имеющим пенсию в размере свыше 250 процентов прожиточного минимума из числа одиноких, одиноко проживающих, проживающих в семьях, члены которых, обязанные содержать их согласно действующему законодательству, по объективным причинам не имеют возможности обеспечить им помощь и уход;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из числа указанных в </w:t>
      </w:r>
      <w:hyperlink r:id="rId72" w:history="1">
        <w:r>
          <w:rPr>
            <w:rFonts w:ascii="Calibri" w:hAnsi="Calibri" w:cs="Calibri"/>
            <w:color w:val="0000FF"/>
          </w:rPr>
          <w:t>пунктах 2</w:t>
        </w:r>
      </w:hyperlink>
      <w:r>
        <w:rPr>
          <w:rFonts w:ascii="Calibri" w:hAnsi="Calibri" w:cs="Calibri"/>
        </w:rPr>
        <w:t xml:space="preserve">, </w:t>
      </w:r>
      <w:hyperlink r:id="rId73" w:history="1">
        <w:r>
          <w:rPr>
            <w:rFonts w:ascii="Calibri" w:hAnsi="Calibri" w:cs="Calibri"/>
            <w:color w:val="0000FF"/>
          </w:rPr>
          <w:t>3 раздела XIII</w:t>
        </w:r>
      </w:hyperlink>
      <w:r>
        <w:rPr>
          <w:rFonts w:ascii="Calibri" w:hAnsi="Calibri" w:cs="Calibri"/>
        </w:rPr>
        <w:t xml:space="preserve"> настоящего Стандарта качества государственной услуги, оформивших ежемесячную компенсационную выплату лицам, осуществляющим уход за нетрудоспособными гражданами, в органе, осуществляющем назначение и выплату пенсии.</w:t>
      </w:r>
      <w:proofErr w:type="gramEnd"/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Порядок определения платы устанавливается органом, осуществляющим функции и полномочия учредителя.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Тарифы на услуги из Перечня гарантированных социальных услуг устанавливаются органом исполнительной власти Республики Татарстан в области государственного регулирования тарифов.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7. При изменении в процессе социального обслуживания критериев индивидуальной нуждаемости, указанных в </w:t>
      </w:r>
      <w:hyperlink r:id="rId74" w:history="1">
        <w:r>
          <w:rPr>
            <w:rFonts w:ascii="Calibri" w:hAnsi="Calibri" w:cs="Calibri"/>
            <w:color w:val="0000FF"/>
          </w:rPr>
          <w:t>пункте 2 раздела IV</w:t>
        </w:r>
      </w:hyperlink>
      <w:r>
        <w:rPr>
          <w:rFonts w:ascii="Calibri" w:hAnsi="Calibri" w:cs="Calibri"/>
        </w:rPr>
        <w:t xml:space="preserve"> настоящего Стандарта качества государственной услуги, учреждение, предоставляющее государственную услугу, в течение одного месяца направляет в Комиссию мотивированные предложения об изменении порядка и условий предоставления государственной услуги.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Всем получателям государственной услуги по их желанию на основании письменного заявления и договора сверх Перечня гарантированных социальных услуг, установленного государственным заданием на оказание государственных услуг, оказываются платные услуги, относящиеся в соответствии с уставом учреждения к его основным видам деятельности (далее - платные услуги):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входящие в Перечень гарантированных социальных услуг и выполняемые учреждением сверх объема и периодичности, установленных настоящим Стандартом качества государственной услуги;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входящие в Перечень гарантированных социальных услуг.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Получатели государственной услуги полностью оплачивают платные услуги по тарифам, установленным органом исполнительной власти Республики Татарстан в области государственного регулирования тарифов.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Количество и периодичность предоставления платных услуг регулируются организацией, предоставляющей государственную услугу.</w:t>
      </w: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7344C" w:rsidRDefault="0037344C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F618D" w:rsidRDefault="002F618D"/>
    <w:sectPr w:rsidR="002F618D" w:rsidSect="00A85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7344C"/>
    <w:rsid w:val="00014067"/>
    <w:rsid w:val="00015590"/>
    <w:rsid w:val="00016A56"/>
    <w:rsid w:val="00020F2F"/>
    <w:rsid w:val="00021580"/>
    <w:rsid w:val="00023E5A"/>
    <w:rsid w:val="0002741A"/>
    <w:rsid w:val="00031279"/>
    <w:rsid w:val="00041BD6"/>
    <w:rsid w:val="00042809"/>
    <w:rsid w:val="00044706"/>
    <w:rsid w:val="00054349"/>
    <w:rsid w:val="00067C3C"/>
    <w:rsid w:val="0008427A"/>
    <w:rsid w:val="000A7892"/>
    <w:rsid w:val="000B41A1"/>
    <w:rsid w:val="000B5FD1"/>
    <w:rsid w:val="000C3C69"/>
    <w:rsid w:val="000C4C43"/>
    <w:rsid w:val="000C6779"/>
    <w:rsid w:val="000D0E96"/>
    <w:rsid w:val="000D135D"/>
    <w:rsid w:val="000D754A"/>
    <w:rsid w:val="000E250C"/>
    <w:rsid w:val="000E37EC"/>
    <w:rsid w:val="0011286B"/>
    <w:rsid w:val="00122F95"/>
    <w:rsid w:val="0014590B"/>
    <w:rsid w:val="00150F9D"/>
    <w:rsid w:val="00156C49"/>
    <w:rsid w:val="00160D09"/>
    <w:rsid w:val="00167310"/>
    <w:rsid w:val="00175C5E"/>
    <w:rsid w:val="00193C44"/>
    <w:rsid w:val="001947B7"/>
    <w:rsid w:val="001951A9"/>
    <w:rsid w:val="00197207"/>
    <w:rsid w:val="001A545F"/>
    <w:rsid w:val="001C110A"/>
    <w:rsid w:val="001C43C0"/>
    <w:rsid w:val="001D7988"/>
    <w:rsid w:val="001E2E22"/>
    <w:rsid w:val="001E4D97"/>
    <w:rsid w:val="001F1F21"/>
    <w:rsid w:val="00207024"/>
    <w:rsid w:val="00207E00"/>
    <w:rsid w:val="002105C4"/>
    <w:rsid w:val="00211C4B"/>
    <w:rsid w:val="00211D18"/>
    <w:rsid w:val="00227A9C"/>
    <w:rsid w:val="002324A6"/>
    <w:rsid w:val="00272957"/>
    <w:rsid w:val="00286A11"/>
    <w:rsid w:val="002979AC"/>
    <w:rsid w:val="002A0E78"/>
    <w:rsid w:val="002A5283"/>
    <w:rsid w:val="002B38FF"/>
    <w:rsid w:val="002E74F1"/>
    <w:rsid w:val="002F5203"/>
    <w:rsid w:val="002F618D"/>
    <w:rsid w:val="003014C3"/>
    <w:rsid w:val="00301A3B"/>
    <w:rsid w:val="0030382A"/>
    <w:rsid w:val="0030646D"/>
    <w:rsid w:val="00315948"/>
    <w:rsid w:val="00337EB4"/>
    <w:rsid w:val="00341C3A"/>
    <w:rsid w:val="003453CE"/>
    <w:rsid w:val="00372B1C"/>
    <w:rsid w:val="0037344C"/>
    <w:rsid w:val="00376080"/>
    <w:rsid w:val="00381B18"/>
    <w:rsid w:val="003840CC"/>
    <w:rsid w:val="003855DA"/>
    <w:rsid w:val="003860E2"/>
    <w:rsid w:val="00387F60"/>
    <w:rsid w:val="003924DB"/>
    <w:rsid w:val="00395CA7"/>
    <w:rsid w:val="003A0177"/>
    <w:rsid w:val="003A4109"/>
    <w:rsid w:val="003B1C23"/>
    <w:rsid w:val="003C0D4C"/>
    <w:rsid w:val="003C143C"/>
    <w:rsid w:val="003C48A0"/>
    <w:rsid w:val="003C786B"/>
    <w:rsid w:val="003D3CC5"/>
    <w:rsid w:val="003F1983"/>
    <w:rsid w:val="0041290B"/>
    <w:rsid w:val="00421975"/>
    <w:rsid w:val="00426A07"/>
    <w:rsid w:val="0044166B"/>
    <w:rsid w:val="00441ADE"/>
    <w:rsid w:val="00441C78"/>
    <w:rsid w:val="00444EBE"/>
    <w:rsid w:val="004534E6"/>
    <w:rsid w:val="0045410E"/>
    <w:rsid w:val="00475E9E"/>
    <w:rsid w:val="00480328"/>
    <w:rsid w:val="004A6772"/>
    <w:rsid w:val="004B0C58"/>
    <w:rsid w:val="004B0F96"/>
    <w:rsid w:val="004B1449"/>
    <w:rsid w:val="004B52A3"/>
    <w:rsid w:val="004B7876"/>
    <w:rsid w:val="004C344A"/>
    <w:rsid w:val="004C3E8D"/>
    <w:rsid w:val="004D779D"/>
    <w:rsid w:val="004E4B80"/>
    <w:rsid w:val="004E5011"/>
    <w:rsid w:val="004F02FD"/>
    <w:rsid w:val="005103CB"/>
    <w:rsid w:val="00510CC7"/>
    <w:rsid w:val="005330FD"/>
    <w:rsid w:val="00554F29"/>
    <w:rsid w:val="005717C5"/>
    <w:rsid w:val="00572B89"/>
    <w:rsid w:val="005756E9"/>
    <w:rsid w:val="005850CB"/>
    <w:rsid w:val="00587F74"/>
    <w:rsid w:val="00597E51"/>
    <w:rsid w:val="005A20B8"/>
    <w:rsid w:val="005A51FC"/>
    <w:rsid w:val="005C3DEA"/>
    <w:rsid w:val="005D11F0"/>
    <w:rsid w:val="005D641E"/>
    <w:rsid w:val="005D6735"/>
    <w:rsid w:val="005F0C56"/>
    <w:rsid w:val="005F5102"/>
    <w:rsid w:val="00600CDA"/>
    <w:rsid w:val="00631B9C"/>
    <w:rsid w:val="00644D6F"/>
    <w:rsid w:val="00646441"/>
    <w:rsid w:val="00650767"/>
    <w:rsid w:val="006527E6"/>
    <w:rsid w:val="00666E2E"/>
    <w:rsid w:val="00674314"/>
    <w:rsid w:val="00681AD4"/>
    <w:rsid w:val="006955C1"/>
    <w:rsid w:val="006B260F"/>
    <w:rsid w:val="006B66DD"/>
    <w:rsid w:val="006D65C1"/>
    <w:rsid w:val="006E7256"/>
    <w:rsid w:val="006E7ACF"/>
    <w:rsid w:val="006F6A04"/>
    <w:rsid w:val="0070217E"/>
    <w:rsid w:val="00704241"/>
    <w:rsid w:val="00713F45"/>
    <w:rsid w:val="00715FA4"/>
    <w:rsid w:val="00730807"/>
    <w:rsid w:val="0073200D"/>
    <w:rsid w:val="007352D5"/>
    <w:rsid w:val="00737213"/>
    <w:rsid w:val="00751A74"/>
    <w:rsid w:val="00751B0F"/>
    <w:rsid w:val="00754504"/>
    <w:rsid w:val="00757AD7"/>
    <w:rsid w:val="00764F3D"/>
    <w:rsid w:val="007759E9"/>
    <w:rsid w:val="007762E0"/>
    <w:rsid w:val="00776E58"/>
    <w:rsid w:val="007A0B20"/>
    <w:rsid w:val="007A79B4"/>
    <w:rsid w:val="007B144D"/>
    <w:rsid w:val="007B5A96"/>
    <w:rsid w:val="007B66E4"/>
    <w:rsid w:val="007C3B20"/>
    <w:rsid w:val="007D0992"/>
    <w:rsid w:val="007D2948"/>
    <w:rsid w:val="007D3231"/>
    <w:rsid w:val="007D4217"/>
    <w:rsid w:val="007E738B"/>
    <w:rsid w:val="0080318E"/>
    <w:rsid w:val="00806369"/>
    <w:rsid w:val="00815E5C"/>
    <w:rsid w:val="00825A73"/>
    <w:rsid w:val="00851244"/>
    <w:rsid w:val="008579C8"/>
    <w:rsid w:val="00857EE4"/>
    <w:rsid w:val="00861F09"/>
    <w:rsid w:val="008646E9"/>
    <w:rsid w:val="008659D6"/>
    <w:rsid w:val="00865F44"/>
    <w:rsid w:val="008774DC"/>
    <w:rsid w:val="008906A6"/>
    <w:rsid w:val="008A1E40"/>
    <w:rsid w:val="008B4F3D"/>
    <w:rsid w:val="008C0441"/>
    <w:rsid w:val="008C0BBD"/>
    <w:rsid w:val="008C6326"/>
    <w:rsid w:val="008D1177"/>
    <w:rsid w:val="008D3978"/>
    <w:rsid w:val="008D3C0D"/>
    <w:rsid w:val="008D474F"/>
    <w:rsid w:val="008F08B0"/>
    <w:rsid w:val="008F58D3"/>
    <w:rsid w:val="0090289A"/>
    <w:rsid w:val="00921BD5"/>
    <w:rsid w:val="00922C48"/>
    <w:rsid w:val="009233F3"/>
    <w:rsid w:val="0092471A"/>
    <w:rsid w:val="00931D1F"/>
    <w:rsid w:val="00933008"/>
    <w:rsid w:val="00934864"/>
    <w:rsid w:val="009555A7"/>
    <w:rsid w:val="00981D43"/>
    <w:rsid w:val="00993928"/>
    <w:rsid w:val="009A7DC5"/>
    <w:rsid w:val="009C72C0"/>
    <w:rsid w:val="009C74C8"/>
    <w:rsid w:val="009E3FE5"/>
    <w:rsid w:val="009F7938"/>
    <w:rsid w:val="00A104C4"/>
    <w:rsid w:val="00A31591"/>
    <w:rsid w:val="00A33AB7"/>
    <w:rsid w:val="00A35D0B"/>
    <w:rsid w:val="00A43310"/>
    <w:rsid w:val="00A50BB9"/>
    <w:rsid w:val="00A545A0"/>
    <w:rsid w:val="00A77724"/>
    <w:rsid w:val="00A830B8"/>
    <w:rsid w:val="00A87D43"/>
    <w:rsid w:val="00A958EE"/>
    <w:rsid w:val="00AB054C"/>
    <w:rsid w:val="00AC5E3A"/>
    <w:rsid w:val="00AF0C01"/>
    <w:rsid w:val="00AF10F8"/>
    <w:rsid w:val="00AF1439"/>
    <w:rsid w:val="00AF56DB"/>
    <w:rsid w:val="00AF676B"/>
    <w:rsid w:val="00B0143D"/>
    <w:rsid w:val="00B01667"/>
    <w:rsid w:val="00B111A5"/>
    <w:rsid w:val="00B3024D"/>
    <w:rsid w:val="00B513E6"/>
    <w:rsid w:val="00B5461A"/>
    <w:rsid w:val="00B60B2B"/>
    <w:rsid w:val="00B61D40"/>
    <w:rsid w:val="00B7470C"/>
    <w:rsid w:val="00B76531"/>
    <w:rsid w:val="00BB2A70"/>
    <w:rsid w:val="00BC2FBA"/>
    <w:rsid w:val="00BC3158"/>
    <w:rsid w:val="00BD1DB1"/>
    <w:rsid w:val="00BE4CB1"/>
    <w:rsid w:val="00BF0756"/>
    <w:rsid w:val="00BF7677"/>
    <w:rsid w:val="00C057AA"/>
    <w:rsid w:val="00C07E13"/>
    <w:rsid w:val="00C11011"/>
    <w:rsid w:val="00C132B0"/>
    <w:rsid w:val="00C26380"/>
    <w:rsid w:val="00C33D0A"/>
    <w:rsid w:val="00C43363"/>
    <w:rsid w:val="00C50012"/>
    <w:rsid w:val="00C56BD8"/>
    <w:rsid w:val="00C65AF4"/>
    <w:rsid w:val="00C706F1"/>
    <w:rsid w:val="00C71E66"/>
    <w:rsid w:val="00C7262B"/>
    <w:rsid w:val="00CA00EA"/>
    <w:rsid w:val="00CA0E33"/>
    <w:rsid w:val="00CB4D13"/>
    <w:rsid w:val="00CC1D6F"/>
    <w:rsid w:val="00CC514D"/>
    <w:rsid w:val="00CD4FAF"/>
    <w:rsid w:val="00CE3568"/>
    <w:rsid w:val="00CE3A15"/>
    <w:rsid w:val="00CF151C"/>
    <w:rsid w:val="00D0647D"/>
    <w:rsid w:val="00D123A8"/>
    <w:rsid w:val="00D24874"/>
    <w:rsid w:val="00D47410"/>
    <w:rsid w:val="00D552D6"/>
    <w:rsid w:val="00D56723"/>
    <w:rsid w:val="00D67491"/>
    <w:rsid w:val="00D72519"/>
    <w:rsid w:val="00D7457C"/>
    <w:rsid w:val="00D85364"/>
    <w:rsid w:val="00D85EAF"/>
    <w:rsid w:val="00D93C94"/>
    <w:rsid w:val="00DB78EC"/>
    <w:rsid w:val="00DC12E6"/>
    <w:rsid w:val="00DC35EC"/>
    <w:rsid w:val="00DD0FBC"/>
    <w:rsid w:val="00DD7C09"/>
    <w:rsid w:val="00DE5E28"/>
    <w:rsid w:val="00DF44CB"/>
    <w:rsid w:val="00DF4799"/>
    <w:rsid w:val="00E00570"/>
    <w:rsid w:val="00E021BE"/>
    <w:rsid w:val="00E052D6"/>
    <w:rsid w:val="00E11EDE"/>
    <w:rsid w:val="00E13F72"/>
    <w:rsid w:val="00E14E61"/>
    <w:rsid w:val="00E32ABB"/>
    <w:rsid w:val="00E50C65"/>
    <w:rsid w:val="00E54299"/>
    <w:rsid w:val="00E620E5"/>
    <w:rsid w:val="00E62C2E"/>
    <w:rsid w:val="00E63824"/>
    <w:rsid w:val="00E740D4"/>
    <w:rsid w:val="00E75B79"/>
    <w:rsid w:val="00E962F1"/>
    <w:rsid w:val="00EA53D3"/>
    <w:rsid w:val="00EA5EBE"/>
    <w:rsid w:val="00EB3707"/>
    <w:rsid w:val="00EB7027"/>
    <w:rsid w:val="00EC41B2"/>
    <w:rsid w:val="00EC5BB2"/>
    <w:rsid w:val="00EE3CC0"/>
    <w:rsid w:val="00F24856"/>
    <w:rsid w:val="00F44B5F"/>
    <w:rsid w:val="00F46893"/>
    <w:rsid w:val="00F57E0F"/>
    <w:rsid w:val="00F62F91"/>
    <w:rsid w:val="00F74E15"/>
    <w:rsid w:val="00F84536"/>
    <w:rsid w:val="00F86C53"/>
    <w:rsid w:val="00FA27D9"/>
    <w:rsid w:val="00FA5673"/>
    <w:rsid w:val="00FB72D1"/>
    <w:rsid w:val="00FD363A"/>
    <w:rsid w:val="00FF3629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4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344C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344C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7344C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7344C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AB26CB0C460A275DE2768484E47CD1483179DA8C0BAFADD5B5A377C1DE3F" TargetMode="External"/><Relationship Id="rId18" Type="http://schemas.openxmlformats.org/officeDocument/2006/relationships/hyperlink" Target="consultantplus://offline/ref=DAB26CB0C460A275DE2768484E47CD14851B9EA0C0BAFADD5B5A377C1DE3F" TargetMode="External"/><Relationship Id="rId26" Type="http://schemas.openxmlformats.org/officeDocument/2006/relationships/hyperlink" Target="consultantplus://offline/ref=DAB26CB0C460A275DE277645582B901F8415C0A4C5B7A4800A5C60238316EABE1DEDF" TargetMode="External"/><Relationship Id="rId39" Type="http://schemas.openxmlformats.org/officeDocument/2006/relationships/hyperlink" Target="consultantplus://offline/ref=DAB26CB0C460A275DE277645582B901F8415C0A4C2B0AD80085C60238316EABEDD236D0F51C08E6D1CF8F314EFF" TargetMode="External"/><Relationship Id="rId21" Type="http://schemas.openxmlformats.org/officeDocument/2006/relationships/hyperlink" Target="consultantplus://offline/ref=DAB26CB0C460A275DE277645582B901F8415C0A4C1B4AD81085C60238316EABE1DEDF" TargetMode="External"/><Relationship Id="rId34" Type="http://schemas.openxmlformats.org/officeDocument/2006/relationships/hyperlink" Target="consultantplus://offline/ref=DAB26CB0C460A275DE277645582B901F8415C0A4C2B0AD80085C60238316EABEDD236D0F51C08E6D1CF8F314EEF" TargetMode="External"/><Relationship Id="rId42" Type="http://schemas.openxmlformats.org/officeDocument/2006/relationships/hyperlink" Target="consultantplus://offline/ref=DAB26CB0C460A275DE277645582B901F8415C0A4C2B0AD80085C60238316EABEDD236D0F51C08E6D1CF8F314EEF" TargetMode="External"/><Relationship Id="rId47" Type="http://schemas.openxmlformats.org/officeDocument/2006/relationships/hyperlink" Target="consultantplus://offline/ref=DAB26CB0C460A275DE277645582B901F8415C0A4C2B0AD80085C60238316EABEDD236D0F51C08E6D1CF8F314EFF" TargetMode="External"/><Relationship Id="rId50" Type="http://schemas.openxmlformats.org/officeDocument/2006/relationships/hyperlink" Target="consultantplus://offline/ref=DAB26CB0C460A275DE277645582B901F8415C0A4C2B0AD80085C60238316EABEDD236D0F51C08E6D1CF8F314EFF" TargetMode="External"/><Relationship Id="rId55" Type="http://schemas.openxmlformats.org/officeDocument/2006/relationships/hyperlink" Target="consultantplus://offline/ref=DAB26CB0C460A275DE277645582B901F8415C0A4C2B0AD80085C60238316EABEDD236D0F51C08E6D1CF8F314EFF" TargetMode="External"/><Relationship Id="rId63" Type="http://schemas.openxmlformats.org/officeDocument/2006/relationships/hyperlink" Target="consultantplus://offline/ref=DAB26CB0C460A275DE277645582B901F8415C0A4C2B0AD80085C60238316EABEDD236D0F51C08E6D1CF8F314EFF" TargetMode="External"/><Relationship Id="rId68" Type="http://schemas.openxmlformats.org/officeDocument/2006/relationships/hyperlink" Target="consultantplus://offline/ref=DAB26CB0C460A275DE277645582B901F8415C0A4C2B0AD80085C60238316EABEDD236D0F51C08E6D1CF9F614E4F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DAB26CB0C460A275DE277645582B901F8415C0A4C0B6A4820B5C60238316EABEDD236D0F51C08E6D1CF9F314EDF" TargetMode="External"/><Relationship Id="rId71" Type="http://schemas.openxmlformats.org/officeDocument/2006/relationships/hyperlink" Target="consultantplus://offline/ref=DAB26CB0C460A275DE277645582B901F8415C0A4C2B0AD80085C60238316EABEDD236D0F51C08E6D1CFBF614EA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AB26CB0C460A275DE2768484E47CD14861F98A8C6B3A7D753033B7ED411EFF" TargetMode="External"/><Relationship Id="rId29" Type="http://schemas.openxmlformats.org/officeDocument/2006/relationships/hyperlink" Target="consultantplus://offline/ref=DAB26CB0C460A275DE277645582B901F8415C0A4C2B0AD80085C60238316EABEDD236D0F51C08E6D1CF8F314EDF" TargetMode="External"/><Relationship Id="rId11" Type="http://schemas.openxmlformats.org/officeDocument/2006/relationships/hyperlink" Target="consultantplus://offline/ref=DAB26CB0C460A275DE2768484E47CD14861F9BAFC7B8A7D753033B7ED411EFF" TargetMode="External"/><Relationship Id="rId24" Type="http://schemas.openxmlformats.org/officeDocument/2006/relationships/hyperlink" Target="consultantplus://offline/ref=DAB26CB0C460A275DE277645582B901F8415C0A4C0B3A4800A5C60238316EABE1DEDF" TargetMode="External"/><Relationship Id="rId32" Type="http://schemas.openxmlformats.org/officeDocument/2006/relationships/hyperlink" Target="consultantplus://offline/ref=DAB26CB0C460A275DE277645582B901F8415C0A4C2B0AD80085C60238316EABEDD236D0F51C08E6D1CF8F314ECF" TargetMode="External"/><Relationship Id="rId37" Type="http://schemas.openxmlformats.org/officeDocument/2006/relationships/hyperlink" Target="consultantplus://offline/ref=DAB26CB0C460A275DE277645582B901F8415C0A4C2B0AD80085C60238316EABEDD236D0F51C08E6D1CF8F314EFF" TargetMode="External"/><Relationship Id="rId40" Type="http://schemas.openxmlformats.org/officeDocument/2006/relationships/hyperlink" Target="consultantplus://offline/ref=DAB26CB0C460A275DE277645582B901F8415C0A4C2B0AD80085C60238316EABEDD236D0F51C08E6D1CF8F314EEF" TargetMode="External"/><Relationship Id="rId45" Type="http://schemas.openxmlformats.org/officeDocument/2006/relationships/hyperlink" Target="consultantplus://offline/ref=DAB26CB0C460A275DE277645582B901F8415C0A4C2B0AD80085C60238316EABEDD236D0F51C08E6D1CF8F314EFF" TargetMode="External"/><Relationship Id="rId53" Type="http://schemas.openxmlformats.org/officeDocument/2006/relationships/hyperlink" Target="consultantplus://offline/ref=DAB26CB0C460A275DE277645582B901F8415C0A4C2B0AD80085C60238316EABEDD236D0F51C08E6D1CF8F314EFF" TargetMode="External"/><Relationship Id="rId58" Type="http://schemas.openxmlformats.org/officeDocument/2006/relationships/hyperlink" Target="consultantplus://offline/ref=DAB26CB0C460A275DE277645582B901F8415C0A4C2B0AD80085C60238316EABEDD236D0F51C08E6D1CF8F314EEF" TargetMode="External"/><Relationship Id="rId66" Type="http://schemas.openxmlformats.org/officeDocument/2006/relationships/hyperlink" Target="consultantplus://offline/ref=DAB26CB0C460A275DE277645582B901F8415C0A4C0B2AC810A5C60238316EABE1DEDF" TargetMode="External"/><Relationship Id="rId74" Type="http://schemas.openxmlformats.org/officeDocument/2006/relationships/hyperlink" Target="consultantplus://offline/ref=DAB26CB0C460A275DE277645582B901F8415C0A4C2B0AD80085C60238316EABEDD236D0F51C08E6D1CF9FF14EEF" TargetMode="External"/><Relationship Id="rId5" Type="http://schemas.openxmlformats.org/officeDocument/2006/relationships/hyperlink" Target="consultantplus://offline/ref=DAB26CB0C460A275DE277645582B901F8415C0A4C0B6A5860B5C60238316EABEDD236D0F51C08E6D1CF0F314E8F" TargetMode="External"/><Relationship Id="rId15" Type="http://schemas.openxmlformats.org/officeDocument/2006/relationships/hyperlink" Target="consultantplus://offline/ref=DAB26CB0C460A275DE2768484E47CD14801699ADC1BAFADD5B5A377C1DE3F" TargetMode="External"/><Relationship Id="rId23" Type="http://schemas.openxmlformats.org/officeDocument/2006/relationships/hyperlink" Target="consultantplus://offline/ref=DAB26CB0C460A275DE277645582B901F8415C0A4C0B1A4850A5C60238316EABE1DEDF" TargetMode="External"/><Relationship Id="rId28" Type="http://schemas.openxmlformats.org/officeDocument/2006/relationships/hyperlink" Target="consultantplus://offline/ref=DAB26CB0C460A275DE277645582B901F8415C0A4C2B0AD80085C60238316EABEDD236D0F51C08E6D1CF8F414E5F" TargetMode="External"/><Relationship Id="rId36" Type="http://schemas.openxmlformats.org/officeDocument/2006/relationships/hyperlink" Target="consultantplus://offline/ref=DAB26CB0C460A275DE277645582B901F8415C0A4C2B0AD80085C60238316EABEDD236D0F51C08E6D1CF8F314ECF" TargetMode="External"/><Relationship Id="rId49" Type="http://schemas.openxmlformats.org/officeDocument/2006/relationships/hyperlink" Target="consultantplus://offline/ref=DAB26CB0C460A275DE277645582B901F8415C0A4C2B0AD80085C60238316EABEDD236D0F51C08E6D1CF8F314EFF" TargetMode="External"/><Relationship Id="rId57" Type="http://schemas.openxmlformats.org/officeDocument/2006/relationships/hyperlink" Target="consultantplus://offline/ref=DAB26CB0C460A275DE277645582B901F8415C0A4C2B0AD80085C60238316EABEDD236D0F51C08E6D1CF8F314E8F" TargetMode="External"/><Relationship Id="rId61" Type="http://schemas.openxmlformats.org/officeDocument/2006/relationships/hyperlink" Target="consultantplus://offline/ref=DAB26CB0C460A275DE277645582B901F8415C0A4C2B0AD80085C60238316EABEDD236D0F51C08E6D1CF8F314E8F" TargetMode="External"/><Relationship Id="rId10" Type="http://schemas.openxmlformats.org/officeDocument/2006/relationships/hyperlink" Target="consultantplus://offline/ref=DAB26CB0C460A275DE2768484E47CD14851699ACCFE7F0D502563517EBF" TargetMode="External"/><Relationship Id="rId19" Type="http://schemas.openxmlformats.org/officeDocument/2006/relationships/hyperlink" Target="consultantplus://offline/ref=DAB26CB0C460A275DE2768484E47CD148E169AACC3BAFADD5B5A377C1DE3F" TargetMode="External"/><Relationship Id="rId31" Type="http://schemas.openxmlformats.org/officeDocument/2006/relationships/hyperlink" Target="consultantplus://offline/ref=DAB26CB0C460A275DE277645582B901F8415C0A4C2B0AD80085C60238316EABEDD236D0F51C08E6D1CF8F314EEF" TargetMode="External"/><Relationship Id="rId44" Type="http://schemas.openxmlformats.org/officeDocument/2006/relationships/hyperlink" Target="consultantplus://offline/ref=DAB26CB0C460A275DE277645582B901F8415C0A4C2B0AD80085C60238316EABEDD236D0F51C08E6D1CF8F314EEF" TargetMode="External"/><Relationship Id="rId52" Type="http://schemas.openxmlformats.org/officeDocument/2006/relationships/hyperlink" Target="consultantplus://offline/ref=DAB26CB0C460A275DE277645582B901F8415C0A4C2B0AD80085C60238316EABEDD236D0F51C08E6D1CF8F314EFF" TargetMode="External"/><Relationship Id="rId60" Type="http://schemas.openxmlformats.org/officeDocument/2006/relationships/hyperlink" Target="consultantplus://offline/ref=DAB26CB0C460A275DE277645582B901F8415C0A4C2B0AD80085C60238316EABEDD236D0F51C08E6D1CF8F314E8F" TargetMode="External"/><Relationship Id="rId65" Type="http://schemas.openxmlformats.org/officeDocument/2006/relationships/hyperlink" Target="consultantplus://offline/ref=DAB26CB0C460A275DE277645582B901F8415C0A4C2B0AD80085C60238316EABEDD236D0F51C08E6D1CF9FF14EEF" TargetMode="External"/><Relationship Id="rId73" Type="http://schemas.openxmlformats.org/officeDocument/2006/relationships/hyperlink" Target="consultantplus://offline/ref=DAB26CB0C460A275DE277645582B901F8415C0A4C2B0AD80085C60238316EABEDD236D0F51C08E6D1CFBF314EFF" TargetMode="External"/><Relationship Id="rId4" Type="http://schemas.openxmlformats.org/officeDocument/2006/relationships/hyperlink" Target="consultantplus://offline/ref=DAB26CB0C460A275DE277645582B901F8415C0A4C2B0AD80085C60238316EABEDD236D0F51C08E6D1CF9F614E8F" TargetMode="External"/><Relationship Id="rId9" Type="http://schemas.openxmlformats.org/officeDocument/2006/relationships/hyperlink" Target="consultantplus://offline/ref=DAB26CB0C460A275DE277645582B901F8415C0A4C2B0AD80085C60238316EABEDD236D0F51C08E6D1CF9F614EAF" TargetMode="External"/><Relationship Id="rId14" Type="http://schemas.openxmlformats.org/officeDocument/2006/relationships/hyperlink" Target="consultantplus://offline/ref=DAB26CB0C460A275DE2768484E47CD14861C9CADC6B4A7D753033B7ED411EFF" TargetMode="External"/><Relationship Id="rId22" Type="http://schemas.openxmlformats.org/officeDocument/2006/relationships/hyperlink" Target="consultantplus://offline/ref=DAB26CB0C460A275DE277645582B901F8415C0A4C6B7AB800F5C60238316EABE1DEDF" TargetMode="External"/><Relationship Id="rId27" Type="http://schemas.openxmlformats.org/officeDocument/2006/relationships/hyperlink" Target="consultantplus://offline/ref=DAB26CB0C460A275DE277645582B901F8415C0A4C2B0AD80085C60238316EABEDD236D0F51C08E6D1CF9F014E8F" TargetMode="External"/><Relationship Id="rId30" Type="http://schemas.openxmlformats.org/officeDocument/2006/relationships/hyperlink" Target="consultantplus://offline/ref=DAB26CB0C460A275DE277645582B901F8415C0A4C2B0AD80085C60238316EABEDD236D0F51C08E6D1CF8F314EEF" TargetMode="External"/><Relationship Id="rId35" Type="http://schemas.openxmlformats.org/officeDocument/2006/relationships/hyperlink" Target="consultantplus://offline/ref=DAB26CB0C460A275DE277645582B901F8415C0A4C2B0AD80085C60238316EABEDD236D0F51C08E6D1CF8F314EEF" TargetMode="External"/><Relationship Id="rId43" Type="http://schemas.openxmlformats.org/officeDocument/2006/relationships/hyperlink" Target="consultantplus://offline/ref=DAB26CB0C460A275DE277645582B901F8415C0A4C2B0AD80085C60238316EABEDD236D0F51C08E6D1CF8F314EFF" TargetMode="External"/><Relationship Id="rId48" Type="http://schemas.openxmlformats.org/officeDocument/2006/relationships/hyperlink" Target="consultantplus://offline/ref=DAB26CB0C460A275DE277645582B901F8415C0A4C2B0AD80085C60238316EABEDD236D0F51C08E6D1CF8F314EEF" TargetMode="External"/><Relationship Id="rId56" Type="http://schemas.openxmlformats.org/officeDocument/2006/relationships/hyperlink" Target="consultantplus://offline/ref=DAB26CB0C460A275DE277645582B901F8415C0A4C2B0AD80085C60238316EABEDD236D0F51C08E6D1CF8F314E8F" TargetMode="External"/><Relationship Id="rId64" Type="http://schemas.openxmlformats.org/officeDocument/2006/relationships/hyperlink" Target="consultantplus://offline/ref=DAB26CB0C460A275DE277645582B901F8415C0A4C2B0AD80085C60238316EABEDD236D0F51C08E6D1CF9F214E8F" TargetMode="External"/><Relationship Id="rId69" Type="http://schemas.openxmlformats.org/officeDocument/2006/relationships/hyperlink" Target="consultantplus://offline/ref=DAB26CB0C460A275DE277645582B901F8415C0A4C2B0AD80085C60238316EABEDD236D0F51C08E6D1CF9F614E4F" TargetMode="External"/><Relationship Id="rId8" Type="http://schemas.openxmlformats.org/officeDocument/2006/relationships/hyperlink" Target="consultantplus://offline/ref=DAB26CB0C460A275DE277645582B901F8415C0A4C0B6A4820B5C60238316EABEDD236D0F51C08E6D1CF9F514E5F" TargetMode="External"/><Relationship Id="rId51" Type="http://schemas.openxmlformats.org/officeDocument/2006/relationships/hyperlink" Target="consultantplus://offline/ref=DAB26CB0C460A275DE277645582B901F8415C0A4C2B0AD80085C60238316EABEDD236D0F51C08E6D1CF8F314EFF" TargetMode="External"/><Relationship Id="rId72" Type="http://schemas.openxmlformats.org/officeDocument/2006/relationships/hyperlink" Target="consultantplus://offline/ref=DAB26CB0C460A275DE277645582B901F8415C0A4C2B0AD80085C60238316EABEDD236D0F51C08E6D1CFBF314EC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AB26CB0C460A275DE2768484E47CD14861C9FABC3B7A7D753033B7ED411EFF" TargetMode="External"/><Relationship Id="rId17" Type="http://schemas.openxmlformats.org/officeDocument/2006/relationships/hyperlink" Target="consultantplus://offline/ref=DAB26CB0C460A275DE2768484E47CD14801698A0CDBAFADD5B5A377C1DE3F" TargetMode="External"/><Relationship Id="rId25" Type="http://schemas.openxmlformats.org/officeDocument/2006/relationships/hyperlink" Target="consultantplus://offline/ref=DAB26CB0C460A275DE277645582B901F8415C0A4C0B2AC810A5C60238316EABE1DEDF" TargetMode="External"/><Relationship Id="rId33" Type="http://schemas.openxmlformats.org/officeDocument/2006/relationships/hyperlink" Target="consultantplus://offline/ref=DAB26CB0C460A275DE277645582B901F8415C0A4C2B0AD80085C60238316EABEDD236D0F51C08E6D1CF8F314ECF" TargetMode="External"/><Relationship Id="rId38" Type="http://schemas.openxmlformats.org/officeDocument/2006/relationships/hyperlink" Target="consultantplus://offline/ref=DAB26CB0C460A275DE277645582B901F8415C0A4C2B0AD80085C60238316EABEDD236D0F51C08E6D1CF8F314EEF" TargetMode="External"/><Relationship Id="rId46" Type="http://schemas.openxmlformats.org/officeDocument/2006/relationships/hyperlink" Target="consultantplus://offline/ref=DAB26CB0C460A275DE277645582B901F8415C0A4C2B0AD80085C60238316EABEDD236D0F51C08E6D1CF8F314EFF" TargetMode="External"/><Relationship Id="rId59" Type="http://schemas.openxmlformats.org/officeDocument/2006/relationships/hyperlink" Target="consultantplus://offline/ref=DAB26CB0C460A275DE277645582B901F8415C0A4C2B0AD80085C60238316EABEDD236D0F51C08E6D1CF8F314E8F" TargetMode="External"/><Relationship Id="rId67" Type="http://schemas.openxmlformats.org/officeDocument/2006/relationships/hyperlink" Target="consultantplus://offline/ref=DAB26CB0C460A275DE277645582B901F8415C0A4C2B0AD80085C60238316EABEDD236D0F51C08E6D1CF9F614E4F" TargetMode="External"/><Relationship Id="rId20" Type="http://schemas.openxmlformats.org/officeDocument/2006/relationships/hyperlink" Target="consultantplus://offline/ref=DAB26CB0C460A275DE2768484E47CD14831D9AA0C3BAFADD5B5A377C1DE3F" TargetMode="External"/><Relationship Id="rId41" Type="http://schemas.openxmlformats.org/officeDocument/2006/relationships/hyperlink" Target="consultantplus://offline/ref=DAB26CB0C460A275DE277645582B901F8415C0A4C2B0AD80085C60238316EABEDD236D0F51C08E6D1CF8F314EFF" TargetMode="External"/><Relationship Id="rId54" Type="http://schemas.openxmlformats.org/officeDocument/2006/relationships/hyperlink" Target="consultantplus://offline/ref=DAB26CB0C460A275DE277645582B901F8415C0A4C2B0AD80085C60238316EABEDD236D0F51C08E6D1CF8F314E8F" TargetMode="External"/><Relationship Id="rId62" Type="http://schemas.openxmlformats.org/officeDocument/2006/relationships/hyperlink" Target="consultantplus://offline/ref=DAB26CB0C460A275DE277645582B901F8415C0A4C2B0AD80085C60238316EABEDD236D0F51C08E6D1CF8F314EFF" TargetMode="External"/><Relationship Id="rId70" Type="http://schemas.openxmlformats.org/officeDocument/2006/relationships/hyperlink" Target="consultantplus://offline/ref=DAB26CB0C460A275DE277645582B901F8415C0A4C2B0AD80085C60238316EABEDD236D0F51C08E6D1CF9F214E8F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B26CB0C460A275DE277645582B901F8415C0A4C6B9AD880B5C60238316EABEDD236D0F51C08E6D1CF9F114E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12714</Words>
  <Characters>72473</Characters>
  <Application>Microsoft Office Word</Application>
  <DocSecurity>0</DocSecurity>
  <Lines>603</Lines>
  <Paragraphs>170</Paragraphs>
  <ScaleCrop>false</ScaleCrop>
  <Company/>
  <LinksUpToDate>false</LinksUpToDate>
  <CharactersWithSpaces>85017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salahova.gulshat</dc:creator>
  <cp:lastModifiedBy>salahova.gulshat</cp:lastModifiedBy>
  <cp:revision>2</cp:revision>
  <dcterms:created xsi:type="dcterms:W3CDTF">2012-01-10T05:04:00Z</dcterms:created>
  <dcterms:modified xsi:type="dcterms:W3CDTF">2012-01-10T05:11:00Z</dcterms:modified>
</cp:coreProperties>
</file>